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E6791" w14:textId="4C41BB3C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300664">
        <w:rPr>
          <w:rFonts w:ascii="Arial" w:hAnsi="Arial" w:cs="Arial"/>
          <w:b/>
          <w:sz w:val="24"/>
          <w:szCs w:val="24"/>
        </w:rPr>
        <w:t>10</w:t>
      </w:r>
      <w:r w:rsidR="004653AF">
        <w:rPr>
          <w:rFonts w:ascii="Arial" w:hAnsi="Arial" w:cs="Arial"/>
          <w:b/>
          <w:sz w:val="24"/>
          <w:szCs w:val="24"/>
        </w:rPr>
        <w:t>1</w:t>
      </w:r>
      <w:r w:rsidR="00D17098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A910AD"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CF34A9" w:rsidRPr="00CF34A9">
        <w:rPr>
          <w:rFonts w:ascii="Arial" w:hAnsi="Arial" w:cs="Times New Roman"/>
          <w:b/>
          <w:bCs/>
          <w:sz w:val="24"/>
          <w:szCs w:val="20"/>
          <w:lang w:val="en-GB" w:eastAsia="ja-JP"/>
        </w:rPr>
        <w:t>21</w:t>
      </w:r>
      <w:r w:rsidR="00260C20" w:rsidRPr="00260C20">
        <w:rPr>
          <w:rFonts w:ascii="Arial" w:hAnsi="Arial" w:cs="Times New Roman"/>
          <w:b/>
          <w:bCs/>
          <w:sz w:val="24"/>
          <w:szCs w:val="20"/>
          <w:lang w:val="en-GB" w:eastAsia="ja-JP"/>
        </w:rPr>
        <w:t>18414</w:t>
      </w:r>
    </w:p>
    <w:p w14:paraId="6ED80F8C" w14:textId="3CCCA78A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4653AF">
        <w:rPr>
          <w:rFonts w:ascii="Arial" w:hAnsi="Arial"/>
          <w:b/>
          <w:sz w:val="24"/>
          <w:szCs w:val="24"/>
          <w:lang w:eastAsia="zh-CN"/>
        </w:rPr>
        <w:t>Nov</w:t>
      </w:r>
      <w:r w:rsidR="00C573E3">
        <w:rPr>
          <w:rFonts w:ascii="Arial" w:hAnsi="Arial" w:hint="eastAsia"/>
          <w:b/>
          <w:sz w:val="24"/>
          <w:szCs w:val="24"/>
          <w:lang w:eastAsia="zh-CN"/>
        </w:rPr>
        <w:t>.</w:t>
      </w:r>
      <w:r w:rsidR="000A1CC7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 xml:space="preserve"> - </w:t>
      </w:r>
      <w:r w:rsidR="004653AF">
        <w:rPr>
          <w:rFonts w:ascii="Arial" w:hAnsi="Arial"/>
          <w:b/>
          <w:sz w:val="24"/>
          <w:szCs w:val="24"/>
          <w:lang w:eastAsia="zh-CN"/>
        </w:rPr>
        <w:t>1</w:t>
      </w:r>
      <w:r w:rsidR="008A4C2C">
        <w:rPr>
          <w:rFonts w:ascii="Arial" w:hAnsi="Arial"/>
          <w:b/>
          <w:sz w:val="24"/>
          <w:szCs w:val="24"/>
          <w:lang w:eastAsia="zh-CN"/>
        </w:rPr>
        <w:t>2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 w:rsidR="008A4C2C">
        <w:rPr>
          <w:rFonts w:ascii="Arial" w:hAnsi="Arial" w:cs="Times New Roman"/>
          <w:b/>
          <w:sz w:val="24"/>
          <w:szCs w:val="20"/>
          <w:lang w:val="en-GB"/>
        </w:rPr>
        <w:t>1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75F15EC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482CC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the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 xml:space="preserve">activation </w:t>
      </w:r>
      <w:r w:rsidR="001F5F91">
        <w:rPr>
          <w:rFonts w:ascii="Arial" w:eastAsia="Calibri" w:hAnsi="Arial" w:cs="Arial"/>
          <w:b/>
          <w:bCs/>
          <w:sz w:val="24"/>
          <w:lang w:val="en-GB"/>
        </w:rPr>
        <w:t xml:space="preserve">delay for </w:t>
      </w:r>
      <w:r w:rsidR="00DB5D30">
        <w:rPr>
          <w:rFonts w:ascii="Arial" w:eastAsia="Calibri" w:hAnsi="Arial" w:cs="Arial"/>
          <w:b/>
          <w:bCs/>
          <w:sz w:val="24"/>
          <w:lang w:val="en-GB"/>
        </w:rPr>
        <w:t xml:space="preserve">deactivated </w:t>
      </w:r>
      <w:r w:rsidR="001F5F91">
        <w:rPr>
          <w:rFonts w:ascii="Arial" w:eastAsia="Calibri" w:hAnsi="Arial" w:cs="Arial"/>
          <w:b/>
          <w:bCs/>
          <w:sz w:val="24"/>
          <w:lang w:val="en-GB"/>
        </w:rPr>
        <w:t xml:space="preserve">PUCCH </w:t>
      </w:r>
      <w:proofErr w:type="spellStart"/>
      <w:r w:rsidR="001F5F91">
        <w:rPr>
          <w:rFonts w:ascii="Arial" w:eastAsia="Calibri" w:hAnsi="Arial" w:cs="Arial"/>
          <w:b/>
          <w:bCs/>
          <w:sz w:val="24"/>
          <w:lang w:val="en-GB"/>
        </w:rPr>
        <w:t>SCell</w:t>
      </w:r>
      <w:proofErr w:type="spellEnd"/>
    </w:p>
    <w:p w14:paraId="53921647" w14:textId="5B9B40B1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53AF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0A1CC7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00664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="005F1448">
        <w:rPr>
          <w:rFonts w:ascii="Arial" w:eastAsia="MS Mincho" w:hAnsi="Arial" w:cs="Arial"/>
          <w:b/>
          <w:bCs/>
          <w:sz w:val="24"/>
          <w:szCs w:val="20"/>
          <w:lang w:val="en-GB"/>
        </w:rPr>
        <w:t>.2.3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1B140979" w:rsidR="00A22B78" w:rsidRPr="00A90222" w:rsidRDefault="00192EF5" w:rsidP="00241CE0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</w:t>
      </w:r>
      <w:r w:rsidR="00A76497">
        <w:t>4</w:t>
      </w:r>
      <w:r w:rsidR="00F76141">
        <w:t>#</w:t>
      </w:r>
      <w:r w:rsidR="00C31CC5">
        <w:t>100</w:t>
      </w:r>
      <w:r w:rsidR="004B0C81">
        <w:t>-e</w:t>
      </w:r>
      <w:r w:rsidR="00F76141">
        <w:t xml:space="preserve"> meeting,</w:t>
      </w:r>
      <w:r>
        <w:t xml:space="preserve"> the </w:t>
      </w:r>
      <w:r w:rsidR="004B0C81">
        <w:t xml:space="preserve">RRM requirements for PUCCH </w:t>
      </w:r>
      <w:proofErr w:type="spellStart"/>
      <w:r w:rsidR="004B0C81">
        <w:t>SCell</w:t>
      </w:r>
      <w:proofErr w:type="spellEnd"/>
      <w:r w:rsidR="004B0C81">
        <w:t xml:space="preserve"> activation and deactivation</w:t>
      </w:r>
      <w:r>
        <w:t xml:space="preserve"> </w:t>
      </w:r>
      <w:r w:rsidR="004B0C81">
        <w:t>were further</w:t>
      </w:r>
      <w:r>
        <w:t xml:space="preserve"> </w:t>
      </w:r>
      <w:r w:rsidR="00B36647">
        <w:t xml:space="preserve">discussed </w:t>
      </w:r>
      <w:r w:rsidR="004B0C81">
        <w:t>and t</w:t>
      </w:r>
      <w:r w:rsidR="00B36647">
        <w:t xml:space="preserve">he </w:t>
      </w:r>
      <w:r w:rsidR="00241CE0">
        <w:t>agreements are captured in</w:t>
      </w:r>
      <w:r w:rsidR="000E2CDC">
        <w:t xml:space="preserve"> the </w:t>
      </w:r>
      <w:r w:rsidR="00B36647">
        <w:t xml:space="preserve">way forward [1]. </w:t>
      </w:r>
      <w:r w:rsidR="00681201">
        <w:t>In this paper</w:t>
      </w:r>
      <w:r w:rsidR="0042644D">
        <w:t>,</w:t>
      </w:r>
      <w:r w:rsidR="00681201">
        <w:t xml:space="preserve"> we </w:t>
      </w:r>
      <w:r w:rsidR="004B0C81">
        <w:t>continue the discussion on the</w:t>
      </w:r>
      <w:r w:rsidR="00B36647">
        <w:t xml:space="preserve"> PUCCH </w:t>
      </w:r>
      <w:proofErr w:type="spellStart"/>
      <w:r w:rsidR="00B36647">
        <w:t>SCell</w:t>
      </w:r>
      <w:proofErr w:type="spellEnd"/>
      <w:r w:rsidR="00B36647">
        <w:t xml:space="preserve"> activation </w:t>
      </w:r>
      <w:r w:rsidR="00C31CC5">
        <w:t>for valid TA and invalid TA case</w:t>
      </w:r>
      <w:r w:rsidR="003C763B">
        <w:t>s</w:t>
      </w:r>
      <w:r w:rsidR="00C31CC5">
        <w:t xml:space="preserve"> respectively.</w:t>
      </w:r>
      <w:r w:rsidR="00F76141">
        <w:t xml:space="preserve">       </w:t>
      </w:r>
    </w:p>
    <w:p w14:paraId="7290C076" w14:textId="12ACD9C9" w:rsidR="00A10CAF" w:rsidRPr="00841BCD" w:rsidRDefault="00A10CAF" w:rsidP="00A10CAF">
      <w:pPr>
        <w:pStyle w:val="RAN4H1"/>
      </w:pPr>
      <w:r>
        <w:t xml:space="preserve">PUCCH </w:t>
      </w:r>
      <w:proofErr w:type="spellStart"/>
      <w:r>
        <w:t>SCell</w:t>
      </w:r>
      <w:proofErr w:type="spellEnd"/>
      <w:r>
        <w:t xml:space="preserve"> activation delay</w:t>
      </w:r>
    </w:p>
    <w:p w14:paraId="349ADBB2" w14:textId="740B6761" w:rsidR="00227A39" w:rsidRDefault="00227A39" w:rsidP="004A46AD">
      <w:pPr>
        <w:spacing w:after="120"/>
        <w:jc w:val="both"/>
        <w:rPr>
          <w:b/>
          <w:bCs/>
          <w:u w:val="single"/>
          <w:lang w:eastAsia="zh-CN"/>
        </w:rPr>
      </w:pPr>
      <w:r w:rsidRPr="00227A39">
        <w:rPr>
          <w:b/>
          <w:bCs/>
          <w:u w:val="single"/>
          <w:lang w:eastAsia="zh-CN"/>
        </w:rPr>
        <w:t>If the UE has a valid TA</w:t>
      </w:r>
    </w:p>
    <w:p w14:paraId="5A0B31EF" w14:textId="77777777" w:rsidR="00EE1F63" w:rsidRDefault="00EE1F63" w:rsidP="004A46AD">
      <w:pPr>
        <w:spacing w:after="120"/>
        <w:jc w:val="both"/>
        <w:rPr>
          <w:lang w:eastAsia="zh-CN"/>
        </w:rPr>
      </w:pPr>
      <w:r w:rsidRPr="00B3289C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350189F6" wp14:editId="2A2CECB9">
                <wp:extent cx="6013450" cy="1746250"/>
                <wp:effectExtent l="0" t="0" r="25400" b="2540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174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3DD4F" w14:textId="5040041D" w:rsidR="00EE1F63" w:rsidRPr="00A558B1" w:rsidRDefault="00EE1F63" w:rsidP="00EE1F63">
                            <w:pPr>
                              <w:keepNext/>
                              <w:keepLines/>
                              <w:spacing w:before="120" w:after="180" w:line="240" w:lineRule="auto"/>
                              <w:outlineLvl w:val="3"/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</w:pPr>
                            <w:proofErr w:type="spellStart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ko-KR"/>
                              </w:rPr>
                              <w:t>Issue</w:t>
                            </w:r>
                            <w:proofErr w:type="spellEnd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ko-KR"/>
                              </w:rPr>
                              <w:t xml:space="preserve"> 1-</w:t>
                            </w:r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4-2</w:t>
                            </w:r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ko-KR"/>
                              </w:rPr>
                              <w:t xml:space="preserve">: </w:t>
                            </w:r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PUCCH </w:t>
                            </w:r>
                            <w:proofErr w:type="spellStart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S</w:t>
                            </w:r>
                            <w:r w:rsidR="003C763B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C</w:t>
                            </w:r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ell</w:t>
                            </w:r>
                            <w:proofErr w:type="spellEnd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activation</w:t>
                            </w:r>
                            <w:proofErr w:type="spellEnd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delay</w:t>
                            </w:r>
                            <w:proofErr w:type="spellEnd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requirement</w:t>
                            </w:r>
                            <w:proofErr w:type="spellEnd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for valid TA </w:t>
                            </w:r>
                            <w:proofErr w:type="spellStart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case</w:t>
                            </w:r>
                            <w:proofErr w:type="spellEnd"/>
                            <w:r w:rsidRPr="00A558B1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?</w:t>
                            </w:r>
                          </w:p>
                          <w:p w14:paraId="60CDFB09" w14:textId="77777777" w:rsidR="00EE1F63" w:rsidRPr="00A558B1" w:rsidRDefault="00EE1F63" w:rsidP="00EE1F63">
                            <w:pPr>
                              <w:spacing w:after="180" w:line="240" w:lineRule="auto"/>
                              <w:rPr>
                                <w:rFonts w:cs="Times New Roman"/>
                                <w:szCs w:val="20"/>
                                <w:lang w:val="en-GB" w:eastAsia="zh-CN"/>
                              </w:rPr>
                            </w:pPr>
                            <w:r w:rsidRPr="00A558B1">
                              <w:rPr>
                                <w:rFonts w:cs="Times New Roman"/>
                                <w:szCs w:val="20"/>
                                <w:lang w:val="en-GB" w:eastAsia="zh-CN"/>
                              </w:rPr>
                              <w:t xml:space="preserve">Agreements: </w:t>
                            </w:r>
                          </w:p>
                          <w:p w14:paraId="59247238" w14:textId="77777777" w:rsidR="00EE1F63" w:rsidRPr="00A558B1" w:rsidRDefault="00EE1F63" w:rsidP="00EE1F63">
                            <w:pPr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jc w:val="both"/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</w:pP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In FR1, reuse the Rel-15 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Scell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activation delay requirement which is </w:t>
                            </w:r>
                            <w:proofErr w:type="gram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(( T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>HARQ</w:t>
                            </w:r>
                            <w:proofErr w:type="gram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 xml:space="preserve"> 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+ 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>activation_time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 xml:space="preserve"> 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+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>CSI_Reporting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)/ NR slot length). </w:t>
                            </w:r>
                          </w:p>
                          <w:p w14:paraId="663EA209" w14:textId="77777777" w:rsidR="00EE1F63" w:rsidRPr="00A558B1" w:rsidRDefault="00EE1F63" w:rsidP="00EE1F63">
                            <w:pPr>
                              <w:numPr>
                                <w:ilvl w:val="0"/>
                                <w:numId w:val="36"/>
                              </w:numPr>
                              <w:spacing w:beforeLines="50" w:before="120" w:after="0" w:line="240" w:lineRule="auto"/>
                              <w:jc w:val="both"/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</w:pP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In FR2, use normal 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Scell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activation delay (i.e., (T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>HARQ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+ 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>activation_time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+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>CSI_Reporting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)/ NR slot length ) in TS38.133 section 8.3.2 as baseline, but the time uncertainty of the single MAC CE for 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  <w:t xml:space="preserve">both UL spatial relation and PL-RS activation 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of PUCCH in target being-activated 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Scell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 shall be considered in the baseline </w:t>
                            </w:r>
                            <w:proofErr w:type="spellStart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T</w:t>
                            </w: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vertAlign w:val="subscript"/>
                                <w:lang w:val="en-GB" w:eastAsia="zh-CN"/>
                              </w:rPr>
                              <w:t>activation_time</w:t>
                            </w:r>
                            <w:proofErr w:type="spellEnd"/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>.</w:t>
                            </w:r>
                          </w:p>
                          <w:p w14:paraId="0BDB2F5B" w14:textId="77777777" w:rsidR="00EE1F63" w:rsidRPr="00A558B1" w:rsidRDefault="00EE1F63" w:rsidP="00EE1F63">
                            <w:pPr>
                              <w:numPr>
                                <w:ilvl w:val="0"/>
                                <w:numId w:val="36"/>
                              </w:numPr>
                              <w:spacing w:beforeLines="50" w:before="120" w:afterLines="50" w:after="120" w:line="240" w:lineRule="auto"/>
                              <w:jc w:val="both"/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</w:pPr>
                            <w:r w:rsidRPr="00A558B1">
                              <w:rPr>
                                <w:rFonts w:cs="Times New Roman"/>
                                <w:bCs/>
                                <w:iCs/>
                                <w:szCs w:val="20"/>
                                <w:lang w:val="en-GB" w:eastAsia="zh-CN"/>
                              </w:rPr>
                              <w:t xml:space="preserve">FFS: whether additional delay will be introduced due to the time uncertainty. </w:t>
                            </w:r>
                          </w:p>
                          <w:p w14:paraId="72B461BD" w14:textId="77777777" w:rsidR="00EE1F63" w:rsidRPr="00A558B1" w:rsidRDefault="00EE1F63" w:rsidP="00EE1F63">
                            <w:pP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Cs w:val="20"/>
                                <w:lang w:val="x-none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0189F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3.5pt;height:1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">
                <v:textbox>
                  <w:txbxContent>
                    <w:p w14:paraId="5F83DD4F" w14:textId="5040041D" w:rsidR="00EE1F63" w:rsidRPr="00A558B1" w:rsidRDefault="00EE1F63" w:rsidP="00EE1F63">
                      <w:pPr>
                        <w:keepNext/>
                        <w:keepLines/>
                        <w:spacing w:before="120" w:after="180" w:line="240" w:lineRule="auto"/>
                        <w:outlineLvl w:val="3"/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</w:pPr>
                      <w:proofErr w:type="spellStart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ko-KR"/>
                        </w:rPr>
                        <w:t>Issue</w:t>
                      </w:r>
                      <w:proofErr w:type="spellEnd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ko-KR"/>
                        </w:rPr>
                        <w:t xml:space="preserve"> 1-</w:t>
                      </w:r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4-2</w:t>
                      </w:r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ko-KR"/>
                        </w:rPr>
                        <w:t xml:space="preserve">: </w:t>
                      </w:r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PUCCH </w:t>
                      </w:r>
                      <w:proofErr w:type="spellStart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S</w:t>
                      </w:r>
                      <w:r w:rsidR="003C763B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C</w:t>
                      </w:r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ell</w:t>
                      </w:r>
                      <w:proofErr w:type="spellEnd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activation</w:t>
                      </w:r>
                      <w:proofErr w:type="spellEnd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delay</w:t>
                      </w:r>
                      <w:proofErr w:type="spellEnd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requirement</w:t>
                      </w:r>
                      <w:proofErr w:type="spellEnd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for valid TA </w:t>
                      </w:r>
                      <w:proofErr w:type="spellStart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case</w:t>
                      </w:r>
                      <w:proofErr w:type="spellEnd"/>
                      <w:r w:rsidRPr="00A558B1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?</w:t>
                      </w:r>
                    </w:p>
                    <w:p w14:paraId="60CDFB09" w14:textId="77777777" w:rsidR="00EE1F63" w:rsidRPr="00A558B1" w:rsidRDefault="00EE1F63" w:rsidP="00EE1F63">
                      <w:pPr>
                        <w:spacing w:after="180" w:line="240" w:lineRule="auto"/>
                        <w:rPr>
                          <w:rFonts w:cs="Times New Roman"/>
                          <w:szCs w:val="20"/>
                          <w:lang w:val="en-GB" w:eastAsia="zh-CN"/>
                        </w:rPr>
                      </w:pPr>
                      <w:r w:rsidRPr="00A558B1">
                        <w:rPr>
                          <w:rFonts w:cs="Times New Roman"/>
                          <w:szCs w:val="20"/>
                          <w:lang w:val="en-GB" w:eastAsia="zh-CN"/>
                        </w:rPr>
                        <w:t xml:space="preserve">Agreements: </w:t>
                      </w:r>
                    </w:p>
                    <w:p w14:paraId="59247238" w14:textId="77777777" w:rsidR="00EE1F63" w:rsidRPr="00A558B1" w:rsidRDefault="00EE1F63" w:rsidP="00EE1F63">
                      <w:pPr>
                        <w:numPr>
                          <w:ilvl w:val="0"/>
                          <w:numId w:val="36"/>
                        </w:numPr>
                        <w:spacing w:after="0" w:line="240" w:lineRule="auto"/>
                        <w:jc w:val="both"/>
                        <w:rPr>
                          <w:rFonts w:cs="Times New Roman"/>
                          <w:bCs/>
                          <w:iCs/>
                          <w:szCs w:val="20"/>
                          <w:lang w:eastAsia="zh-CN"/>
                        </w:rPr>
                      </w:pP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In FR1, reuse the Rel-15 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Scell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 activation delay requirement which is </w:t>
                      </w:r>
                      <w:proofErr w:type="gram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(( T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>HARQ</w:t>
                      </w:r>
                      <w:proofErr w:type="gram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 xml:space="preserve"> 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+ 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T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>activation_time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 xml:space="preserve"> 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+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T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>CSI_Reporting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)/ NR slot length). </w:t>
                      </w:r>
                    </w:p>
                    <w:p w14:paraId="663EA209" w14:textId="77777777" w:rsidR="00EE1F63" w:rsidRPr="00A558B1" w:rsidRDefault="00EE1F63" w:rsidP="00EE1F63">
                      <w:pPr>
                        <w:numPr>
                          <w:ilvl w:val="0"/>
                          <w:numId w:val="36"/>
                        </w:numPr>
                        <w:spacing w:beforeLines="50" w:before="120" w:after="0" w:line="240" w:lineRule="auto"/>
                        <w:jc w:val="both"/>
                        <w:rPr>
                          <w:rFonts w:cs="Times New Roman"/>
                          <w:bCs/>
                          <w:iCs/>
                          <w:szCs w:val="20"/>
                          <w:lang w:eastAsia="zh-CN"/>
                        </w:rPr>
                      </w:pP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In FR2, use normal 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Scell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 activation delay (i.e., (T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>HARQ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 + 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T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>activation_time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 +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T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>CSI_Reporting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)/ NR slot length ) in TS38.133 section 8.3.2 as baseline, but the time uncertainty of the single MAC CE for 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eastAsia="zh-CN"/>
                        </w:rPr>
                        <w:t xml:space="preserve">both UL spatial relation and PL-RS activation 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of PUCCH in target being-activated 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Scell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 shall be considered in the baseline </w:t>
                      </w:r>
                      <w:proofErr w:type="spellStart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T</w:t>
                      </w: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vertAlign w:val="subscript"/>
                          <w:lang w:val="en-GB" w:eastAsia="zh-CN"/>
                        </w:rPr>
                        <w:t>activation_time</w:t>
                      </w:r>
                      <w:proofErr w:type="spellEnd"/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>.</w:t>
                      </w:r>
                    </w:p>
                    <w:p w14:paraId="0BDB2F5B" w14:textId="77777777" w:rsidR="00EE1F63" w:rsidRPr="00A558B1" w:rsidRDefault="00EE1F63" w:rsidP="00EE1F63">
                      <w:pPr>
                        <w:numPr>
                          <w:ilvl w:val="0"/>
                          <w:numId w:val="36"/>
                        </w:numPr>
                        <w:spacing w:beforeLines="50" w:before="120" w:afterLines="50" w:after="120" w:line="240" w:lineRule="auto"/>
                        <w:jc w:val="both"/>
                        <w:rPr>
                          <w:rFonts w:cs="Times New Roman"/>
                          <w:bCs/>
                          <w:iCs/>
                          <w:szCs w:val="20"/>
                          <w:lang w:eastAsia="zh-CN"/>
                        </w:rPr>
                      </w:pPr>
                      <w:r w:rsidRPr="00A558B1">
                        <w:rPr>
                          <w:rFonts w:cs="Times New Roman"/>
                          <w:bCs/>
                          <w:iCs/>
                          <w:szCs w:val="20"/>
                          <w:lang w:val="en-GB" w:eastAsia="zh-CN"/>
                        </w:rPr>
                        <w:t xml:space="preserve">FFS: whether additional delay will be introduced due to the time uncertainty. </w:t>
                      </w:r>
                    </w:p>
                    <w:p w14:paraId="72B461BD" w14:textId="77777777" w:rsidR="00EE1F63" w:rsidRPr="00A558B1" w:rsidRDefault="00EE1F63" w:rsidP="00EE1F63">
                      <w:pPr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Cs w:val="20"/>
                          <w:lang w:val="x-none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C5A02C" w14:textId="77777777" w:rsidR="00EE1F63" w:rsidRDefault="00E83802" w:rsidP="004A46AD">
      <w:pPr>
        <w:spacing w:after="120"/>
        <w:jc w:val="both"/>
        <w:rPr>
          <w:lang w:eastAsia="zh-CN"/>
        </w:rPr>
      </w:pPr>
      <w:r w:rsidRPr="00186A19">
        <w:rPr>
          <w:lang w:eastAsia="zh-CN"/>
        </w:rPr>
        <w:t xml:space="preserve">In last meeting, </w:t>
      </w:r>
      <w:r>
        <w:rPr>
          <w:lang w:eastAsia="zh-CN"/>
        </w:rPr>
        <w:t xml:space="preserve">it was agreed to reuse Rel15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delay for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if the UE has valid TA. The open issue is if additional delay needs to be introduced due to the time uncertainty of UL spatial relation and PL-RS activation for the to-be-activated PUCCH </w:t>
      </w:r>
      <w:proofErr w:type="spellStart"/>
      <w:r>
        <w:rPr>
          <w:lang w:eastAsia="zh-CN"/>
        </w:rPr>
        <w:t>SCell</w:t>
      </w:r>
      <w:proofErr w:type="spellEnd"/>
      <w:r w:rsidR="001B14A6">
        <w:rPr>
          <w:lang w:eastAsia="zh-CN"/>
        </w:rPr>
        <w:t xml:space="preserve"> in FR2</w:t>
      </w:r>
      <w:r>
        <w:rPr>
          <w:lang w:eastAsia="zh-CN"/>
        </w:rPr>
        <w:t xml:space="preserve">. </w:t>
      </w:r>
      <w:r w:rsidR="001B14A6">
        <w:rPr>
          <w:lang w:eastAsia="zh-CN"/>
        </w:rPr>
        <w:t>We believe this issue</w:t>
      </w:r>
      <w:r w:rsidR="00EE1F63">
        <w:rPr>
          <w:lang w:eastAsia="zh-CN"/>
        </w:rPr>
        <w:t xml:space="preserve"> is applicable only </w:t>
      </w:r>
      <w:r w:rsidR="001B14A6">
        <w:rPr>
          <w:lang w:eastAsia="zh-CN"/>
        </w:rPr>
        <w:t xml:space="preserve">to FR2 unknown PUCCH </w:t>
      </w:r>
      <w:proofErr w:type="spellStart"/>
      <w:r w:rsidR="001B14A6">
        <w:rPr>
          <w:lang w:eastAsia="zh-CN"/>
        </w:rPr>
        <w:t>SCell</w:t>
      </w:r>
      <w:proofErr w:type="spellEnd"/>
      <w:r w:rsidR="00EE1F63">
        <w:rPr>
          <w:lang w:eastAsia="zh-CN"/>
        </w:rPr>
        <w:t xml:space="preserve"> when network has no beam information of the cell. </w:t>
      </w:r>
    </w:p>
    <w:p w14:paraId="7489F377" w14:textId="02FBBCD1" w:rsidR="00E83802" w:rsidRDefault="00EE1F63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current non-PUCCH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similar case has been addressed by defining </w:t>
      </w:r>
      <w:proofErr w:type="spellStart"/>
      <w:r>
        <w:rPr>
          <w:lang w:eastAsia="zh-CN"/>
        </w:rPr>
        <w:t>T</w:t>
      </w:r>
      <w:r w:rsidRPr="00186A19">
        <w:rPr>
          <w:vertAlign w:val="subscript"/>
          <w:lang w:eastAsia="zh-CN"/>
        </w:rPr>
        <w:t>uncertainty_MAC</w:t>
      </w:r>
      <w:proofErr w:type="spellEnd"/>
      <w:r w:rsidRPr="00186A19"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to capture the time uncertainty </w:t>
      </w:r>
      <w:r w:rsidR="001765C5">
        <w:rPr>
          <w:lang w:eastAsia="zh-CN"/>
        </w:rPr>
        <w:t xml:space="preserve">of downlink </w:t>
      </w:r>
      <w:r>
        <w:rPr>
          <w:lang w:eastAsia="zh-CN"/>
        </w:rPr>
        <w:t xml:space="preserve">PDCCH/PDSCH TCI activation. For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additional UL spatial relation activation </w:t>
      </w:r>
      <w:r w:rsidR="001765C5">
        <w:rPr>
          <w:lang w:eastAsia="zh-CN"/>
        </w:rPr>
        <w:t xml:space="preserve">and PL-RS activation </w:t>
      </w:r>
      <w:r>
        <w:rPr>
          <w:lang w:eastAsia="zh-CN"/>
        </w:rPr>
        <w:t xml:space="preserve">may be </w:t>
      </w:r>
      <w:r w:rsidR="001765C5">
        <w:rPr>
          <w:lang w:eastAsia="zh-CN"/>
        </w:rPr>
        <w:t xml:space="preserve">further considered, but </w:t>
      </w:r>
      <w:r w:rsidR="007405DB">
        <w:rPr>
          <w:lang w:eastAsia="zh-CN"/>
        </w:rPr>
        <w:t xml:space="preserve">these </w:t>
      </w:r>
      <w:r w:rsidR="001765C5">
        <w:rPr>
          <w:lang w:eastAsia="zh-CN"/>
        </w:rPr>
        <w:t>can be assumed transmitted in the same MAC PDU used for TCI state indication</w:t>
      </w:r>
      <w:r w:rsidR="007405DB">
        <w:rPr>
          <w:lang w:eastAsia="zh-CN"/>
        </w:rPr>
        <w:t xml:space="preserve"> hence no additional delay needs to be introduced.</w:t>
      </w:r>
      <w:r w:rsidR="001765C5">
        <w:rPr>
          <w:lang w:eastAsia="zh-CN"/>
        </w:rPr>
        <w:t xml:space="preserve"> </w:t>
      </w:r>
      <w:r>
        <w:rPr>
          <w:lang w:eastAsia="zh-CN"/>
        </w:rPr>
        <w:t xml:space="preserve">  </w:t>
      </w:r>
      <w:r w:rsidR="001B14A6">
        <w:rPr>
          <w:lang w:eastAsia="zh-CN"/>
        </w:rPr>
        <w:t xml:space="preserve"> </w:t>
      </w:r>
    </w:p>
    <w:p w14:paraId="766778A8" w14:textId="61C2B632" w:rsidR="00EE1F63" w:rsidRDefault="007405DB" w:rsidP="00186A19">
      <w:pPr>
        <w:spacing w:after="120"/>
        <w:jc w:val="center"/>
        <w:rPr>
          <w:lang w:eastAsia="zh-CN"/>
        </w:rPr>
      </w:pPr>
      <w:r w:rsidRPr="00B3289C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5F58A589" wp14:editId="3021A50B">
                <wp:extent cx="5867400" cy="996950"/>
                <wp:effectExtent l="0" t="0" r="19050" b="1270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29770" w14:textId="77777777" w:rsidR="007405DB" w:rsidRPr="00186A19" w:rsidRDefault="007405DB" w:rsidP="00186A19">
                            <w:pPr>
                              <w:spacing w:after="180" w:line="240" w:lineRule="auto"/>
                              <w:ind w:left="630" w:hanging="360"/>
                              <w:rPr>
                                <w:rFonts w:cs="Times New Roman"/>
                                <w:szCs w:val="20"/>
                              </w:rPr>
                            </w:pPr>
                            <w:proofErr w:type="spellStart"/>
                            <w:r w:rsidRPr="00186A19">
                              <w:rPr>
                                <w:rFonts w:cs="Times New Roman"/>
                                <w:szCs w:val="20"/>
                              </w:rPr>
                              <w:t>T</w:t>
                            </w:r>
                            <w:r w:rsidRPr="00186A19">
                              <w:rPr>
                                <w:rFonts w:cs="Times New Roman"/>
                                <w:szCs w:val="20"/>
                                <w:vertAlign w:val="subscript"/>
                                <w:lang w:eastAsia="zh-CN"/>
                              </w:rPr>
                              <w:t>uncertainty_MAC</w:t>
                            </w:r>
                            <w:proofErr w:type="spellEnd"/>
                            <w:r w:rsidRPr="00186A19">
                              <w:rPr>
                                <w:rFonts w:eastAsia="Malgun Gothic" w:cs="Times New Roman"/>
                                <w:szCs w:val="20"/>
                                <w:lang w:eastAsia="zh-CN"/>
                              </w:rPr>
                              <w:t xml:space="preserve"> is the </w:t>
                            </w:r>
                            <w:proofErr w:type="gramStart"/>
                            <w:r w:rsidRPr="00186A19">
                              <w:rPr>
                                <w:rFonts w:eastAsia="Malgun Gothic" w:cs="Times New Roman"/>
                                <w:szCs w:val="20"/>
                                <w:lang w:eastAsia="zh-CN"/>
                              </w:rPr>
                              <w:t>time period</w:t>
                            </w:r>
                            <w:proofErr w:type="gramEnd"/>
                            <w:r w:rsidRPr="00186A19">
                              <w:rPr>
                                <w:rFonts w:eastAsia="Malgun Gothic" w:cs="Times New Roman"/>
                                <w:szCs w:val="20"/>
                                <w:lang w:eastAsia="zh-CN"/>
                              </w:rPr>
                              <w:t xml:space="preserve"> between reception of the last activation command for </w:t>
                            </w:r>
                            <w:r w:rsidRPr="00186A19">
                              <w:rPr>
                                <w:rFonts w:cs="Times New Roman"/>
                                <w:szCs w:val="20"/>
                              </w:rPr>
                              <w:t>PDCCH TCI, PDSCH TCI (when applicable) relative to</w:t>
                            </w:r>
                          </w:p>
                          <w:p w14:paraId="37287BE1" w14:textId="77777777" w:rsidR="007405DB" w:rsidRPr="00186A19" w:rsidRDefault="007405DB" w:rsidP="00186A19">
                            <w:pPr>
                              <w:spacing w:after="180" w:line="240" w:lineRule="auto"/>
                              <w:ind w:left="630" w:hanging="360"/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</w:pPr>
                            <w:r w:rsidRPr="00186A19"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186A19"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  <w:tab/>
                            </w:r>
                            <w:proofErr w:type="spellStart"/>
                            <w:r w:rsidRPr="00186A19"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186A19"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  <w:t xml:space="preserve"> activation command for known </w:t>
                            </w:r>
                            <w:proofErr w:type="gramStart"/>
                            <w:r w:rsidRPr="00186A19"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  <w:t>case;</w:t>
                            </w:r>
                            <w:proofErr w:type="gramEnd"/>
                          </w:p>
                          <w:p w14:paraId="27254410" w14:textId="77777777" w:rsidR="007405DB" w:rsidRPr="00186A19" w:rsidRDefault="007405DB" w:rsidP="00186A19">
                            <w:pPr>
                              <w:spacing w:after="180" w:line="240" w:lineRule="auto"/>
                              <w:ind w:left="630" w:hanging="360"/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</w:pPr>
                            <w:r w:rsidRPr="00186A19"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186A19">
                              <w:rPr>
                                <w:rFonts w:cs="Times New Roman"/>
                                <w:szCs w:val="20"/>
                                <w:lang w:eastAsia="zh-CN"/>
                              </w:rPr>
                              <w:tab/>
                              <w:t>First valid L1-RSRP reporting for unknown case.</w:t>
                            </w:r>
                          </w:p>
                          <w:p w14:paraId="31C65E49" w14:textId="77777777" w:rsidR="007405DB" w:rsidRPr="00186A19" w:rsidRDefault="007405DB" w:rsidP="007405DB">
                            <w:pPr>
                              <w:rPr>
                                <w:rFonts w:eastAsiaTheme="minorEastAsia" w:cs="Times New Roman"/>
                                <w:color w:val="000000" w:themeColor="text1"/>
                                <w:kern w:val="24"/>
                                <w:szCs w:val="20"/>
                                <w:lang w:val="x-none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58A589" id="Text Box 6" o:spid="_x0000_s1027" type="#_x0000_t202" style="width:462pt;height:7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">
                <v:textbox>
                  <w:txbxContent>
                    <w:p w14:paraId="30729770" w14:textId="77777777" w:rsidR="007405DB" w:rsidRPr="00186A19" w:rsidRDefault="007405DB" w:rsidP="00186A19">
                      <w:pPr>
                        <w:spacing w:after="180" w:line="240" w:lineRule="auto"/>
                        <w:ind w:left="630" w:hanging="360"/>
                        <w:rPr>
                          <w:rFonts w:cs="Times New Roman"/>
                          <w:szCs w:val="20"/>
                        </w:rPr>
                      </w:pPr>
                      <w:proofErr w:type="spellStart"/>
                      <w:r w:rsidRPr="00186A19">
                        <w:rPr>
                          <w:rFonts w:cs="Times New Roman"/>
                          <w:szCs w:val="20"/>
                        </w:rPr>
                        <w:t>T</w:t>
                      </w:r>
                      <w:r w:rsidRPr="00186A19">
                        <w:rPr>
                          <w:rFonts w:cs="Times New Roman"/>
                          <w:szCs w:val="20"/>
                          <w:vertAlign w:val="subscript"/>
                          <w:lang w:eastAsia="zh-CN"/>
                        </w:rPr>
                        <w:t>uncertainty_MAC</w:t>
                      </w:r>
                      <w:proofErr w:type="spellEnd"/>
                      <w:r w:rsidRPr="00186A19">
                        <w:rPr>
                          <w:rFonts w:eastAsia="Malgun Gothic" w:cs="Times New Roman"/>
                          <w:szCs w:val="20"/>
                          <w:lang w:eastAsia="zh-CN"/>
                        </w:rPr>
                        <w:t xml:space="preserve"> is the </w:t>
                      </w:r>
                      <w:proofErr w:type="gramStart"/>
                      <w:r w:rsidRPr="00186A19">
                        <w:rPr>
                          <w:rFonts w:eastAsia="Malgun Gothic" w:cs="Times New Roman"/>
                          <w:szCs w:val="20"/>
                          <w:lang w:eastAsia="zh-CN"/>
                        </w:rPr>
                        <w:t>time period</w:t>
                      </w:r>
                      <w:proofErr w:type="gramEnd"/>
                      <w:r w:rsidRPr="00186A19">
                        <w:rPr>
                          <w:rFonts w:eastAsia="Malgun Gothic" w:cs="Times New Roman"/>
                          <w:szCs w:val="20"/>
                          <w:lang w:eastAsia="zh-CN"/>
                        </w:rPr>
                        <w:t xml:space="preserve"> between reception of the last activation command for </w:t>
                      </w:r>
                      <w:r w:rsidRPr="00186A19">
                        <w:rPr>
                          <w:rFonts w:cs="Times New Roman"/>
                          <w:szCs w:val="20"/>
                        </w:rPr>
                        <w:t>PDCCH TCI, PDSCH TCI (when applicable) relative to</w:t>
                      </w:r>
                    </w:p>
                    <w:p w14:paraId="37287BE1" w14:textId="77777777" w:rsidR="007405DB" w:rsidRPr="00186A19" w:rsidRDefault="007405DB" w:rsidP="00186A19">
                      <w:pPr>
                        <w:spacing w:after="180" w:line="240" w:lineRule="auto"/>
                        <w:ind w:left="630" w:hanging="360"/>
                        <w:rPr>
                          <w:rFonts w:cs="Times New Roman"/>
                          <w:szCs w:val="20"/>
                          <w:lang w:eastAsia="zh-CN"/>
                        </w:rPr>
                      </w:pPr>
                      <w:r w:rsidRPr="00186A19">
                        <w:rPr>
                          <w:rFonts w:cs="Times New Roman"/>
                          <w:szCs w:val="20"/>
                          <w:lang w:eastAsia="zh-CN"/>
                        </w:rPr>
                        <w:t>-</w:t>
                      </w:r>
                      <w:r w:rsidRPr="00186A19">
                        <w:rPr>
                          <w:rFonts w:cs="Times New Roman"/>
                          <w:szCs w:val="20"/>
                          <w:lang w:eastAsia="zh-CN"/>
                        </w:rPr>
                        <w:tab/>
                      </w:r>
                      <w:proofErr w:type="spellStart"/>
                      <w:r w:rsidRPr="00186A19">
                        <w:rPr>
                          <w:rFonts w:cs="Times New Roman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186A19">
                        <w:rPr>
                          <w:rFonts w:cs="Times New Roman"/>
                          <w:szCs w:val="20"/>
                          <w:lang w:eastAsia="zh-CN"/>
                        </w:rPr>
                        <w:t xml:space="preserve"> activation command for known </w:t>
                      </w:r>
                      <w:proofErr w:type="gramStart"/>
                      <w:r w:rsidRPr="00186A19">
                        <w:rPr>
                          <w:rFonts w:cs="Times New Roman"/>
                          <w:szCs w:val="20"/>
                          <w:lang w:eastAsia="zh-CN"/>
                        </w:rPr>
                        <w:t>case;</w:t>
                      </w:r>
                      <w:proofErr w:type="gramEnd"/>
                    </w:p>
                    <w:p w14:paraId="27254410" w14:textId="77777777" w:rsidR="007405DB" w:rsidRPr="00186A19" w:rsidRDefault="007405DB" w:rsidP="00186A19">
                      <w:pPr>
                        <w:spacing w:after="180" w:line="240" w:lineRule="auto"/>
                        <w:ind w:left="630" w:hanging="360"/>
                        <w:rPr>
                          <w:rFonts w:cs="Times New Roman"/>
                          <w:szCs w:val="20"/>
                          <w:lang w:eastAsia="zh-CN"/>
                        </w:rPr>
                      </w:pPr>
                      <w:r w:rsidRPr="00186A19">
                        <w:rPr>
                          <w:rFonts w:cs="Times New Roman"/>
                          <w:szCs w:val="20"/>
                          <w:lang w:eastAsia="zh-CN"/>
                        </w:rPr>
                        <w:t>-</w:t>
                      </w:r>
                      <w:r w:rsidRPr="00186A19">
                        <w:rPr>
                          <w:rFonts w:cs="Times New Roman"/>
                          <w:szCs w:val="20"/>
                          <w:lang w:eastAsia="zh-CN"/>
                        </w:rPr>
                        <w:tab/>
                        <w:t>First valid L1-RSRP reporting for unknown case.</w:t>
                      </w:r>
                    </w:p>
                    <w:p w14:paraId="31C65E49" w14:textId="77777777" w:rsidR="007405DB" w:rsidRPr="00186A19" w:rsidRDefault="007405DB" w:rsidP="007405DB">
                      <w:pPr>
                        <w:rPr>
                          <w:rFonts w:eastAsiaTheme="minorEastAsia" w:cs="Times New Roman"/>
                          <w:color w:val="000000" w:themeColor="text1"/>
                          <w:kern w:val="24"/>
                          <w:szCs w:val="20"/>
                          <w:lang w:val="x-none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20FE8FD" w14:textId="0BECECFC" w:rsidR="007405DB" w:rsidRDefault="007405DB" w:rsidP="007405DB">
      <w:pPr>
        <w:spacing w:after="120"/>
        <w:jc w:val="both"/>
        <w:rPr>
          <w:lang w:eastAsia="zh-CN"/>
        </w:rPr>
      </w:pPr>
      <w:r w:rsidRPr="003902F3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3902F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No additional delay needs to be introduced due to time uncertainty of UL spatial relation and PL-RS activation of PUCCH</w:t>
      </w:r>
      <w:r w:rsidR="00186A19">
        <w:rPr>
          <w:b/>
          <w:bCs/>
          <w:lang w:eastAsia="zh-CN"/>
        </w:rPr>
        <w:t xml:space="preserve"> for FR2 unknown case. </w:t>
      </w:r>
      <w:r>
        <w:rPr>
          <w:b/>
          <w:bCs/>
          <w:lang w:eastAsia="zh-CN"/>
        </w:rPr>
        <w:t xml:space="preserve"> </w:t>
      </w:r>
    </w:p>
    <w:p w14:paraId="2269FFEC" w14:textId="4D01C5A9" w:rsidR="00C7320F" w:rsidRDefault="00227A39" w:rsidP="00FB1411">
      <w:pPr>
        <w:spacing w:after="120"/>
        <w:jc w:val="both"/>
        <w:rPr>
          <w:lang w:eastAsia="zh-CN"/>
        </w:rPr>
      </w:pPr>
      <w:r w:rsidRPr="00227A39">
        <w:rPr>
          <w:b/>
          <w:bCs/>
          <w:u w:val="single"/>
          <w:lang w:eastAsia="zh-CN"/>
        </w:rPr>
        <w:t xml:space="preserve">If the UE </w:t>
      </w:r>
      <w:r>
        <w:rPr>
          <w:b/>
          <w:bCs/>
          <w:u w:val="single"/>
          <w:lang w:eastAsia="zh-CN"/>
        </w:rPr>
        <w:t>does not have</w:t>
      </w:r>
      <w:r w:rsidRPr="00227A39">
        <w:rPr>
          <w:b/>
          <w:bCs/>
          <w:u w:val="single"/>
          <w:lang w:eastAsia="zh-CN"/>
        </w:rPr>
        <w:t xml:space="preserve"> a valid TA</w:t>
      </w:r>
    </w:p>
    <w:p w14:paraId="33826BA4" w14:textId="3E178CE5" w:rsidR="00186A19" w:rsidRDefault="00186A19" w:rsidP="00186A19">
      <w:pPr>
        <w:spacing w:after="120"/>
        <w:jc w:val="both"/>
        <w:rPr>
          <w:lang w:eastAsia="zh-CN"/>
        </w:rPr>
      </w:pPr>
      <w:r>
        <w:rPr>
          <w:lang w:eastAsia="zh-CN"/>
        </w:rPr>
        <w:t>In LTE, i</w:t>
      </w:r>
      <w:r w:rsidR="00BA5497" w:rsidRPr="00BA5497">
        <w:rPr>
          <w:lang w:eastAsia="zh-CN"/>
        </w:rPr>
        <w:t>f the UE does not have a valid TA</w:t>
      </w:r>
      <w:r w:rsidR="00BA5497">
        <w:rPr>
          <w:lang w:eastAsia="zh-CN"/>
        </w:rPr>
        <w:t xml:space="preserve"> for transmitting on the PUCCH </w:t>
      </w:r>
      <w:proofErr w:type="spellStart"/>
      <w:r w:rsidR="00BA5497">
        <w:rPr>
          <w:lang w:eastAsia="zh-CN"/>
        </w:rPr>
        <w:t>SCell</w:t>
      </w:r>
      <w:proofErr w:type="spellEnd"/>
      <w:r w:rsidR="00BA5497">
        <w:rPr>
          <w:lang w:eastAsia="zh-CN"/>
        </w:rPr>
        <w:t xml:space="preserve">, the activation delay is </w:t>
      </w:r>
      <w:r w:rsidR="004728C7">
        <w:rPr>
          <w:lang w:eastAsia="zh-CN"/>
        </w:rPr>
        <w:t xml:space="preserve">discussed for </w:t>
      </w:r>
      <w:r w:rsidR="008712C9">
        <w:rPr>
          <w:lang w:eastAsia="zh-CN"/>
        </w:rPr>
        <w:t>the downlink</w:t>
      </w:r>
      <w:r w:rsidR="004728C7">
        <w:rPr>
          <w:lang w:eastAsia="zh-CN"/>
        </w:rPr>
        <w:t xml:space="preserve"> and uplink actions separately</w:t>
      </w:r>
      <w:r w:rsidR="007527CD">
        <w:rPr>
          <w:lang w:eastAsia="zh-CN"/>
        </w:rPr>
        <w:t xml:space="preserve"> as cited below</w:t>
      </w:r>
      <w:r w:rsidR="00BA5497">
        <w:rPr>
          <w:lang w:eastAsia="zh-CN"/>
        </w:rPr>
        <w:t xml:space="preserve">. </w:t>
      </w:r>
      <w:r>
        <w:rPr>
          <w:lang w:eastAsia="zh-CN"/>
        </w:rPr>
        <w:t xml:space="preserve">In last meeting, it was agreed to follow the same principle to specify </w:t>
      </w:r>
      <w:r w:rsidRPr="00186A19">
        <w:rPr>
          <w:lang w:eastAsia="zh-CN"/>
        </w:rPr>
        <w:t xml:space="preserve">the delay requirement covering DL/UL actions for PUCCH </w:t>
      </w:r>
      <w:proofErr w:type="spellStart"/>
      <w:r w:rsidRPr="00186A19">
        <w:rPr>
          <w:lang w:eastAsia="zh-CN"/>
        </w:rPr>
        <w:t>S</w:t>
      </w:r>
      <w:r w:rsidR="003C763B">
        <w:rPr>
          <w:lang w:eastAsia="zh-CN"/>
        </w:rPr>
        <w:t>C</w:t>
      </w:r>
      <w:r w:rsidRPr="00186A19">
        <w:rPr>
          <w:lang w:eastAsia="zh-CN"/>
        </w:rPr>
        <w:t>ell</w:t>
      </w:r>
      <w:proofErr w:type="spellEnd"/>
      <w:r w:rsidRPr="00186A19">
        <w:rPr>
          <w:lang w:eastAsia="zh-CN"/>
        </w:rPr>
        <w:t xml:space="preserve"> activation with invalid TA</w:t>
      </w:r>
      <w:r>
        <w:rPr>
          <w:lang w:eastAsia="zh-CN"/>
        </w:rPr>
        <w:t>.</w:t>
      </w:r>
    </w:p>
    <w:p w14:paraId="676CFECD" w14:textId="1C2AB41C" w:rsidR="003902F3" w:rsidRDefault="003902F3" w:rsidP="00997262">
      <w:pPr>
        <w:spacing w:after="120"/>
        <w:jc w:val="both"/>
        <w:rPr>
          <w:b/>
          <w:bCs/>
          <w:lang w:eastAsia="zh-CN"/>
        </w:rPr>
      </w:pPr>
      <w:r w:rsidRPr="00B3289C">
        <w:rPr>
          <w:noProof/>
          <w:sz w:val="16"/>
          <w:szCs w:val="16"/>
        </w:rPr>
        <w:lastRenderedPageBreak/>
        <mc:AlternateContent>
          <mc:Choice Requires="wps">
            <w:drawing>
              <wp:inline distT="0" distB="0" distL="0" distR="0" wp14:anchorId="2D4C4C0C" wp14:editId="25C27790">
                <wp:extent cx="6013450" cy="2857500"/>
                <wp:effectExtent l="0" t="0" r="2540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1C7BD" w14:textId="77777777" w:rsidR="00153499" w:rsidRPr="003902F3" w:rsidRDefault="00153499" w:rsidP="003902F3">
                            <w:pPr>
                              <w:rPr>
                                <w:szCs w:val="20"/>
                              </w:rPr>
                            </w:pPr>
                            <w:r w:rsidRPr="003902F3">
                              <w:rPr>
                                <w:szCs w:val="20"/>
                              </w:rPr>
                              <w:t xml:space="preserve">If the UE does not have a valid TA for transmitting on an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then the UE shall be capable to perform downlink actions related to the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activation command as specified in [17] for the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being activated on the PUCCH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no later than in subframe </w:t>
                            </w:r>
                            <w:proofErr w:type="spellStart"/>
                            <w:r w:rsidRPr="003902F3">
                              <w:rPr>
                                <w:i/>
                                <w:szCs w:val="20"/>
                              </w:rPr>
                              <w:t>n</w:t>
                            </w:r>
                            <w:r w:rsidRPr="003902F3">
                              <w:rPr>
                                <w:szCs w:val="20"/>
                              </w:rPr>
                              <w:t>+T</w:t>
                            </w:r>
                            <w:r w:rsidRPr="003902F3">
                              <w:rPr>
                                <w:szCs w:val="20"/>
                                <w:vertAlign w:val="subscript"/>
                              </w:rPr>
                              <w:t>activate_basic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and shall be capable to perform uplink actions related to the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activation command as specified in [17] for the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being activated on the PUCCH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no later than in subframe </w:t>
                            </w:r>
                            <w:proofErr w:type="spellStart"/>
                            <w:r w:rsidRPr="003902F3">
                              <w:rPr>
                                <w:i/>
                                <w:szCs w:val="20"/>
                              </w:rPr>
                              <w:t>n</w:t>
                            </w:r>
                            <w:r w:rsidRPr="003902F3">
                              <w:rPr>
                                <w:szCs w:val="20"/>
                              </w:rPr>
                              <w:t>+T</w:t>
                            </w:r>
                            <w:r w:rsidRPr="003902F3">
                              <w:rPr>
                                <w:szCs w:val="20"/>
                                <w:vertAlign w:val="subscript"/>
                              </w:rPr>
                              <w:t>delay_PUCCH</w:t>
                            </w:r>
                            <w:proofErr w:type="spellEnd"/>
                            <w:r w:rsidRPr="003902F3">
                              <w:rPr>
                                <w:szCs w:val="20"/>
                                <w:vertAlign w:val="subscript"/>
                              </w:rPr>
                              <w:t xml:space="preserve">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  <w:vertAlign w:val="subscript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and shall transmit valid CSI report for the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being activated on the PUCCH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 xml:space="preserve"> no later than in subframe </w:t>
                            </w:r>
                            <w:proofErr w:type="spellStart"/>
                            <w:r w:rsidRPr="003902F3">
                              <w:rPr>
                                <w:i/>
                                <w:szCs w:val="20"/>
                              </w:rPr>
                              <w:t>n</w:t>
                            </w:r>
                            <w:r w:rsidRPr="003902F3">
                              <w:rPr>
                                <w:szCs w:val="20"/>
                              </w:rPr>
                              <w:t>+T</w:t>
                            </w:r>
                            <w:r w:rsidRPr="003902F3">
                              <w:rPr>
                                <w:szCs w:val="20"/>
                                <w:vertAlign w:val="subscript"/>
                              </w:rPr>
                              <w:t>delay_PUCCH</w:t>
                            </w:r>
                            <w:proofErr w:type="spellEnd"/>
                            <w:r w:rsidRPr="003902F3">
                              <w:rPr>
                                <w:szCs w:val="20"/>
                                <w:vertAlign w:val="subscript"/>
                              </w:rPr>
                              <w:t xml:space="preserve"> </w:t>
                            </w:r>
                            <w:proofErr w:type="spellStart"/>
                            <w:r w:rsidRPr="003902F3">
                              <w:rPr>
                                <w:szCs w:val="20"/>
                                <w:vertAlign w:val="subscript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Cs w:val="20"/>
                              </w:rPr>
                              <w:t>, where:</w:t>
                            </w:r>
                          </w:p>
                          <w:p w14:paraId="13D88417" w14:textId="77777777" w:rsidR="00153499" w:rsidRPr="003902F3" w:rsidRDefault="00153499" w:rsidP="003902F3">
                            <w:pPr>
                              <w:pStyle w:val="EQ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902F3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delay_PUCCH SCell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= 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 xml:space="preserve">activate_basic 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>+ 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1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+ 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+ 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</w:p>
                          <w:p w14:paraId="74502571" w14:textId="77777777" w:rsidR="00153499" w:rsidRPr="003902F3" w:rsidRDefault="00153499" w:rsidP="003902F3">
                            <w:pPr>
                              <w:rPr>
                                <w:szCs w:val="20"/>
                              </w:rPr>
                            </w:pPr>
                            <w:r w:rsidRPr="003902F3">
                              <w:rPr>
                                <w:szCs w:val="20"/>
                              </w:rPr>
                              <w:t>Where:</w:t>
                            </w:r>
                          </w:p>
                          <w:p w14:paraId="41B95E01" w14:textId="77777777" w:rsidR="00153499" w:rsidRPr="003902F3" w:rsidRDefault="00153499" w:rsidP="003902F3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3902F3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ab/>
                              <w:t>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1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is the delay uncertainty in acquiring the first available PRACH occasion in the PUCCH </w:t>
                            </w:r>
                            <w:proofErr w:type="spellStart"/>
                            <w:r w:rsidRPr="003902F3">
                              <w:rPr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 w:val="20"/>
                                <w:szCs w:val="20"/>
                              </w:rPr>
                              <w:t>. T1 is up to 25 subframes and the actual value of 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1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shall depend upon the PRACH configuration used in the PUCCH </w:t>
                            </w:r>
                            <w:proofErr w:type="spellStart"/>
                            <w:r w:rsidRPr="003902F3">
                              <w:rPr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F58333C" w14:textId="77777777" w:rsidR="00153499" w:rsidRPr="003902F3" w:rsidRDefault="00153499" w:rsidP="003902F3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3902F3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ab/>
                              <w:t>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is the delay for obtaining a valid TA command for the </w:t>
                            </w:r>
                            <w:proofErr w:type="spellStart"/>
                            <w:r w:rsidRPr="003902F3">
                              <w:rPr>
                                <w:sz w:val="20"/>
                                <w:szCs w:val="20"/>
                              </w:rPr>
                              <w:t>sTAG</w:t>
                            </w:r>
                            <w:proofErr w:type="spellEnd"/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to which the </w:t>
                            </w:r>
                            <w:proofErr w:type="spellStart"/>
                            <w:r w:rsidRPr="003902F3">
                              <w:rPr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configured with PUCCH belongs. 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is up to 13 subframes.</w:t>
                            </w:r>
                          </w:p>
                          <w:p w14:paraId="75B2940F" w14:textId="60EEB150" w:rsidR="00153499" w:rsidRPr="003902F3" w:rsidRDefault="00153499" w:rsidP="003902F3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3902F3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ab/>
                              <w:t>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is the delay for applying the received TA for uplin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k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transmission. T</w:t>
                            </w:r>
                            <w:r w:rsidRPr="003902F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  <w:r w:rsidRPr="003902F3">
                              <w:rPr>
                                <w:sz w:val="20"/>
                                <w:szCs w:val="20"/>
                              </w:rPr>
                              <w:t xml:space="preserve"> is 6 subframes.</w:t>
                            </w:r>
                          </w:p>
                          <w:p w14:paraId="3C35B6CB" w14:textId="77777777" w:rsidR="00153499" w:rsidRPr="003902F3" w:rsidRDefault="00153499" w:rsidP="003902F3">
                            <w:pPr>
                              <w:tabs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num" w:pos="1440"/>
                                <w:tab w:val="left" w:pos="1800"/>
                              </w:tabs>
                              <w:spacing w:after="0" w:line="240" w:lineRule="auto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Cs w:val="20"/>
                                <w:lang w:val="x-none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4C4C0C" id="Text Box 2" o:spid="_x0000_s1028" type="#_x0000_t202" style="width:473.5pt;height:2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">
                <v:textbox>
                  <w:txbxContent>
                    <w:p w14:paraId="3E81C7BD" w14:textId="77777777" w:rsidR="00153499" w:rsidRPr="003902F3" w:rsidRDefault="00153499" w:rsidP="003902F3">
                      <w:pPr>
                        <w:rPr>
                          <w:szCs w:val="20"/>
                        </w:rPr>
                      </w:pPr>
                      <w:r w:rsidRPr="003902F3">
                        <w:rPr>
                          <w:szCs w:val="20"/>
                        </w:rPr>
                        <w:t xml:space="preserve">If the UE does not have a valid TA for transmitting on an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then the UE shall be capable to perform downlink actions related to the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activation command as specified in [17] for the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being activated on the PUCCH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no later than in subframe </w:t>
                      </w:r>
                      <w:proofErr w:type="spellStart"/>
                      <w:r w:rsidRPr="003902F3">
                        <w:rPr>
                          <w:i/>
                          <w:szCs w:val="20"/>
                        </w:rPr>
                        <w:t>n</w:t>
                      </w:r>
                      <w:r w:rsidRPr="003902F3">
                        <w:rPr>
                          <w:szCs w:val="20"/>
                        </w:rPr>
                        <w:t>+T</w:t>
                      </w:r>
                      <w:r w:rsidRPr="003902F3">
                        <w:rPr>
                          <w:szCs w:val="20"/>
                          <w:vertAlign w:val="subscript"/>
                        </w:rPr>
                        <w:t>activate_basic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and shall be capable to perform uplink actions related to the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activation command as specified in [17] for the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being activated on the PUCCH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no later than in subframe </w:t>
                      </w:r>
                      <w:proofErr w:type="spellStart"/>
                      <w:r w:rsidRPr="003902F3">
                        <w:rPr>
                          <w:i/>
                          <w:szCs w:val="20"/>
                        </w:rPr>
                        <w:t>n</w:t>
                      </w:r>
                      <w:r w:rsidRPr="003902F3">
                        <w:rPr>
                          <w:szCs w:val="20"/>
                        </w:rPr>
                        <w:t>+T</w:t>
                      </w:r>
                      <w:r w:rsidRPr="003902F3">
                        <w:rPr>
                          <w:szCs w:val="20"/>
                          <w:vertAlign w:val="subscript"/>
                        </w:rPr>
                        <w:t>delay_PUCCH</w:t>
                      </w:r>
                      <w:proofErr w:type="spellEnd"/>
                      <w:r w:rsidRPr="003902F3">
                        <w:rPr>
                          <w:szCs w:val="20"/>
                          <w:vertAlign w:val="subscript"/>
                        </w:rPr>
                        <w:t xml:space="preserve"> </w:t>
                      </w:r>
                      <w:proofErr w:type="spellStart"/>
                      <w:r w:rsidRPr="003902F3">
                        <w:rPr>
                          <w:szCs w:val="20"/>
                          <w:vertAlign w:val="subscript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and shall transmit valid CSI report for the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being activated on the PUCCH </w:t>
                      </w:r>
                      <w:proofErr w:type="spellStart"/>
                      <w:r w:rsidRPr="003902F3">
                        <w:rPr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 xml:space="preserve"> no later than in subframe </w:t>
                      </w:r>
                      <w:proofErr w:type="spellStart"/>
                      <w:r w:rsidRPr="003902F3">
                        <w:rPr>
                          <w:i/>
                          <w:szCs w:val="20"/>
                        </w:rPr>
                        <w:t>n</w:t>
                      </w:r>
                      <w:r w:rsidRPr="003902F3">
                        <w:rPr>
                          <w:szCs w:val="20"/>
                        </w:rPr>
                        <w:t>+T</w:t>
                      </w:r>
                      <w:r w:rsidRPr="003902F3">
                        <w:rPr>
                          <w:szCs w:val="20"/>
                          <w:vertAlign w:val="subscript"/>
                        </w:rPr>
                        <w:t>delay_PUCCH</w:t>
                      </w:r>
                      <w:proofErr w:type="spellEnd"/>
                      <w:r w:rsidRPr="003902F3">
                        <w:rPr>
                          <w:szCs w:val="20"/>
                          <w:vertAlign w:val="subscript"/>
                        </w:rPr>
                        <w:t xml:space="preserve"> </w:t>
                      </w:r>
                      <w:proofErr w:type="spellStart"/>
                      <w:r w:rsidRPr="003902F3">
                        <w:rPr>
                          <w:szCs w:val="20"/>
                          <w:vertAlign w:val="subscript"/>
                        </w:rPr>
                        <w:t>SCell</w:t>
                      </w:r>
                      <w:proofErr w:type="spellEnd"/>
                      <w:r w:rsidRPr="003902F3">
                        <w:rPr>
                          <w:szCs w:val="20"/>
                        </w:rPr>
                        <w:t>, where:</w:t>
                      </w:r>
                    </w:p>
                    <w:p w14:paraId="13D88417" w14:textId="77777777" w:rsidR="00153499" w:rsidRPr="003902F3" w:rsidRDefault="00153499" w:rsidP="003902F3">
                      <w:pPr>
                        <w:pStyle w:val="EQ"/>
                        <w:jc w:val="center"/>
                        <w:rPr>
                          <w:sz w:val="20"/>
                          <w:szCs w:val="20"/>
                        </w:rPr>
                      </w:pPr>
                      <w:r w:rsidRPr="003902F3">
                        <w:rPr>
                          <w:sz w:val="20"/>
                          <w:szCs w:val="20"/>
                        </w:rPr>
                        <w:t>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delay_PUCCH SCell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= 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 xml:space="preserve">activate_basic </w:t>
                      </w:r>
                      <w:r w:rsidRPr="003902F3">
                        <w:rPr>
                          <w:sz w:val="20"/>
                          <w:szCs w:val="20"/>
                        </w:rPr>
                        <w:t>+ 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+ 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+ 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3</w:t>
                      </w:r>
                    </w:p>
                    <w:p w14:paraId="74502571" w14:textId="77777777" w:rsidR="00153499" w:rsidRPr="003902F3" w:rsidRDefault="00153499" w:rsidP="003902F3">
                      <w:pPr>
                        <w:rPr>
                          <w:szCs w:val="20"/>
                        </w:rPr>
                      </w:pPr>
                      <w:r w:rsidRPr="003902F3">
                        <w:rPr>
                          <w:szCs w:val="20"/>
                        </w:rPr>
                        <w:t>Where:</w:t>
                      </w:r>
                    </w:p>
                    <w:p w14:paraId="41B95E01" w14:textId="77777777" w:rsidR="00153499" w:rsidRPr="003902F3" w:rsidRDefault="00153499" w:rsidP="003902F3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3902F3">
                        <w:rPr>
                          <w:sz w:val="20"/>
                          <w:szCs w:val="20"/>
                        </w:rPr>
                        <w:t>-</w:t>
                      </w:r>
                      <w:r w:rsidRPr="003902F3">
                        <w:rPr>
                          <w:sz w:val="20"/>
                          <w:szCs w:val="20"/>
                        </w:rPr>
                        <w:tab/>
                        <w:t>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is the delay uncertainty in acquiring the first available PRACH occasion in the PUCCH </w:t>
                      </w:r>
                      <w:proofErr w:type="spellStart"/>
                      <w:r w:rsidRPr="003902F3">
                        <w:rPr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 w:val="20"/>
                          <w:szCs w:val="20"/>
                        </w:rPr>
                        <w:t>. T1 is up to 25 subframes and the actual value of 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shall depend upon the PRACH configuration used in the PUCCH </w:t>
                      </w:r>
                      <w:proofErr w:type="spellStart"/>
                      <w:r w:rsidRPr="003902F3">
                        <w:rPr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7F58333C" w14:textId="77777777" w:rsidR="00153499" w:rsidRPr="003902F3" w:rsidRDefault="00153499" w:rsidP="003902F3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3902F3">
                        <w:rPr>
                          <w:sz w:val="20"/>
                          <w:szCs w:val="20"/>
                        </w:rPr>
                        <w:t>-</w:t>
                      </w:r>
                      <w:r w:rsidRPr="003902F3">
                        <w:rPr>
                          <w:sz w:val="20"/>
                          <w:szCs w:val="20"/>
                        </w:rPr>
                        <w:tab/>
                        <w:t>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is the delay for obtaining a valid TA command for the </w:t>
                      </w:r>
                      <w:proofErr w:type="spellStart"/>
                      <w:r w:rsidRPr="003902F3">
                        <w:rPr>
                          <w:sz w:val="20"/>
                          <w:szCs w:val="20"/>
                        </w:rPr>
                        <w:t>sTAG</w:t>
                      </w:r>
                      <w:proofErr w:type="spellEnd"/>
                      <w:r w:rsidRPr="003902F3">
                        <w:rPr>
                          <w:sz w:val="20"/>
                          <w:szCs w:val="20"/>
                        </w:rPr>
                        <w:t xml:space="preserve"> to which the </w:t>
                      </w:r>
                      <w:proofErr w:type="spellStart"/>
                      <w:r w:rsidRPr="003902F3">
                        <w:rPr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3902F3">
                        <w:rPr>
                          <w:sz w:val="20"/>
                          <w:szCs w:val="20"/>
                        </w:rPr>
                        <w:t xml:space="preserve"> configured with PUCCH belongs. 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is up to 13 subframes.</w:t>
                      </w:r>
                    </w:p>
                    <w:p w14:paraId="75B2940F" w14:textId="60EEB150" w:rsidR="00153499" w:rsidRPr="003902F3" w:rsidRDefault="00153499" w:rsidP="003902F3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3902F3">
                        <w:rPr>
                          <w:sz w:val="20"/>
                          <w:szCs w:val="20"/>
                        </w:rPr>
                        <w:t>-</w:t>
                      </w:r>
                      <w:r w:rsidRPr="003902F3">
                        <w:rPr>
                          <w:sz w:val="20"/>
                          <w:szCs w:val="20"/>
                        </w:rPr>
                        <w:tab/>
                        <w:t>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3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is the delay for applying the received TA for uplin</w:t>
                      </w:r>
                      <w:r>
                        <w:rPr>
                          <w:sz w:val="20"/>
                          <w:szCs w:val="20"/>
                        </w:rPr>
                        <w:t>k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transmission. T</w:t>
                      </w:r>
                      <w:r w:rsidRPr="003902F3">
                        <w:rPr>
                          <w:sz w:val="20"/>
                          <w:szCs w:val="20"/>
                          <w:vertAlign w:val="subscript"/>
                        </w:rPr>
                        <w:t>3</w:t>
                      </w:r>
                      <w:r w:rsidRPr="003902F3">
                        <w:rPr>
                          <w:sz w:val="20"/>
                          <w:szCs w:val="20"/>
                        </w:rPr>
                        <w:t xml:space="preserve"> is 6 subframes.</w:t>
                      </w:r>
                    </w:p>
                    <w:p w14:paraId="3C35B6CB" w14:textId="77777777" w:rsidR="00153499" w:rsidRPr="003902F3" w:rsidRDefault="00153499" w:rsidP="003902F3">
                      <w:pPr>
                        <w:tabs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num" w:pos="1440"/>
                          <w:tab w:val="left" w:pos="1800"/>
                        </w:tabs>
                        <w:spacing w:after="0" w:line="240" w:lineRule="auto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Cs w:val="20"/>
                          <w:lang w:val="x-none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688968B" w14:textId="3DF201DB" w:rsidR="00B478E9" w:rsidRDefault="00B478E9" w:rsidP="00F161C4">
      <w:pPr>
        <w:spacing w:after="120"/>
        <w:jc w:val="both"/>
        <w:rPr>
          <w:lang w:eastAsia="zh-CN"/>
        </w:rPr>
      </w:pPr>
      <w:r w:rsidRPr="00B478E9">
        <w:rPr>
          <w:noProof/>
          <w:lang w:eastAsia="zh-CN"/>
        </w:rPr>
        <w:drawing>
          <wp:inline distT="0" distB="0" distL="0" distR="0" wp14:anchorId="36B743F1" wp14:editId="3F8CA277">
            <wp:extent cx="6113145" cy="1672590"/>
            <wp:effectExtent l="0" t="0" r="1905" b="3810"/>
            <wp:docPr id="17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3DAE567F-58CE-411D-9D42-AD4212ECCB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3DAE567F-58CE-411D-9D42-AD4212ECCB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167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E027B" w14:textId="028A5D8E" w:rsidR="00B478E9" w:rsidRDefault="00B478E9" w:rsidP="00B478E9">
      <w:pPr>
        <w:spacing w:after="120"/>
        <w:jc w:val="center"/>
        <w:rPr>
          <w:lang w:eastAsia="zh-CN"/>
        </w:rPr>
      </w:pPr>
      <w:r>
        <w:rPr>
          <w:lang w:eastAsia="zh-CN"/>
        </w:rPr>
        <w:t xml:space="preserve">Fig.1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delay for DL/UL actions for invalid TA case</w:t>
      </w:r>
    </w:p>
    <w:p w14:paraId="1DDCA6D9" w14:textId="35311569" w:rsidR="00F161C4" w:rsidRDefault="009D64A1" w:rsidP="00F161C4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According to LTE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delay requirement</w:t>
      </w:r>
      <w:r w:rsidR="00186A19">
        <w:rPr>
          <w:lang w:eastAsia="zh-CN"/>
        </w:rPr>
        <w:t>,</w:t>
      </w:r>
      <w:r w:rsidR="00186A19" w:rsidRPr="00186A19">
        <w:rPr>
          <w:lang w:eastAsia="zh-CN"/>
        </w:rPr>
        <w:t xml:space="preserve"> </w:t>
      </w:r>
      <w:r w:rsidR="00186A19">
        <w:rPr>
          <w:lang w:eastAsia="zh-CN"/>
        </w:rPr>
        <w:t xml:space="preserve">the downlink actions can be performed no later than the single activation delay </w:t>
      </w:r>
      <w:proofErr w:type="spellStart"/>
      <w:r w:rsidR="00186A19">
        <w:rPr>
          <w:lang w:eastAsia="zh-CN"/>
        </w:rPr>
        <w:t>T</w:t>
      </w:r>
      <w:r w:rsidR="00186A19" w:rsidRPr="00BA5497">
        <w:rPr>
          <w:vertAlign w:val="subscript"/>
          <w:lang w:eastAsia="zh-CN"/>
        </w:rPr>
        <w:t>activate_basic</w:t>
      </w:r>
      <w:proofErr w:type="spellEnd"/>
      <w:r w:rsidR="00186A19">
        <w:rPr>
          <w:lang w:eastAsia="zh-CN"/>
        </w:rPr>
        <w:t xml:space="preserve"> as they are not impacted by the uplink timing</w:t>
      </w:r>
      <w:r>
        <w:rPr>
          <w:lang w:eastAsia="zh-CN"/>
        </w:rPr>
        <w:t xml:space="preserve">. </w:t>
      </w:r>
      <w:r w:rsidR="004B680D">
        <w:rPr>
          <w:lang w:eastAsia="zh-CN"/>
        </w:rPr>
        <w:t>In NR,</w:t>
      </w:r>
      <w:r w:rsidR="00324514" w:rsidRPr="00324514">
        <w:rPr>
          <w:lang w:eastAsia="zh-CN"/>
        </w:rPr>
        <w:t xml:space="preserve"> the</w:t>
      </w:r>
      <w:r w:rsidR="00324514">
        <w:rPr>
          <w:lang w:eastAsia="zh-CN"/>
        </w:rPr>
        <w:t xml:space="preserve"> </w:t>
      </w:r>
      <w:r w:rsidR="003C763B">
        <w:rPr>
          <w:lang w:eastAsia="zh-CN"/>
        </w:rPr>
        <w:t xml:space="preserve">single </w:t>
      </w:r>
      <w:proofErr w:type="spellStart"/>
      <w:r w:rsidR="00324514">
        <w:rPr>
          <w:lang w:eastAsia="zh-CN"/>
        </w:rPr>
        <w:t>SCell</w:t>
      </w:r>
      <w:proofErr w:type="spellEnd"/>
      <w:r w:rsidR="00324514">
        <w:rPr>
          <w:lang w:eastAsia="zh-CN"/>
        </w:rPr>
        <w:t xml:space="preserve"> activation delay </w:t>
      </w:r>
      <w:r w:rsidR="007554D8">
        <w:rPr>
          <w:lang w:eastAsia="zh-CN"/>
        </w:rPr>
        <w:t xml:space="preserve">requirement </w:t>
      </w:r>
      <w:r w:rsidR="00324514">
        <w:rPr>
          <w:lang w:eastAsia="zh-CN"/>
        </w:rPr>
        <w:t xml:space="preserve">is much more </w:t>
      </w:r>
      <w:r w:rsidR="00922855">
        <w:rPr>
          <w:lang w:eastAsia="zh-CN"/>
        </w:rPr>
        <w:t>refined</w:t>
      </w:r>
      <w:r w:rsidR="00324514">
        <w:rPr>
          <w:lang w:eastAsia="zh-CN"/>
        </w:rPr>
        <w:t xml:space="preserve"> than in LTE.</w:t>
      </w:r>
      <w:r w:rsidR="00922855">
        <w:rPr>
          <w:lang w:eastAsia="zh-CN"/>
        </w:rPr>
        <w:t xml:space="preserve"> In particular, the time periods for HARQ </w:t>
      </w:r>
      <w:r w:rsidR="007914C1">
        <w:rPr>
          <w:lang w:eastAsia="zh-CN"/>
        </w:rPr>
        <w:t>(T</w:t>
      </w:r>
      <w:r w:rsidR="007914C1" w:rsidRPr="007914C1">
        <w:rPr>
          <w:vertAlign w:val="subscript"/>
          <w:lang w:eastAsia="zh-CN"/>
        </w:rPr>
        <w:t>HARQ</w:t>
      </w:r>
      <w:r w:rsidR="007914C1">
        <w:rPr>
          <w:lang w:eastAsia="zh-CN"/>
        </w:rPr>
        <w:t xml:space="preserve">) </w:t>
      </w:r>
      <w:r w:rsidR="00922855">
        <w:rPr>
          <w:lang w:eastAsia="zh-CN"/>
        </w:rPr>
        <w:t>and CSI reporting</w:t>
      </w:r>
      <w:r w:rsidR="007914C1">
        <w:rPr>
          <w:lang w:eastAsia="zh-CN"/>
        </w:rPr>
        <w:t xml:space="preserve"> (</w:t>
      </w:r>
      <w:proofErr w:type="spellStart"/>
      <w:r w:rsidR="007914C1">
        <w:rPr>
          <w:lang w:eastAsia="zh-CN"/>
        </w:rPr>
        <w:t>T</w:t>
      </w:r>
      <w:r w:rsidR="007914C1" w:rsidRPr="007914C1">
        <w:rPr>
          <w:vertAlign w:val="subscript"/>
          <w:lang w:eastAsia="zh-CN"/>
        </w:rPr>
        <w:t>CSI_reporting</w:t>
      </w:r>
      <w:proofErr w:type="spellEnd"/>
      <w:r w:rsidR="007914C1">
        <w:rPr>
          <w:lang w:eastAsia="zh-CN"/>
        </w:rPr>
        <w:t>)</w:t>
      </w:r>
      <w:r w:rsidR="00922855">
        <w:rPr>
          <w:lang w:eastAsia="zh-CN"/>
        </w:rPr>
        <w:t xml:space="preserve"> are separated from the time used for </w:t>
      </w:r>
      <w:proofErr w:type="spellStart"/>
      <w:r w:rsidR="00922855">
        <w:rPr>
          <w:lang w:eastAsia="zh-CN"/>
        </w:rPr>
        <w:t>SCell</w:t>
      </w:r>
      <w:proofErr w:type="spellEnd"/>
      <w:r w:rsidR="00922855">
        <w:rPr>
          <w:lang w:eastAsia="zh-CN"/>
        </w:rPr>
        <w:t xml:space="preserve"> activation</w:t>
      </w:r>
      <w:r w:rsidR="007914C1">
        <w:rPr>
          <w:lang w:eastAsia="zh-CN"/>
        </w:rPr>
        <w:t xml:space="preserve"> (</w:t>
      </w:r>
      <w:proofErr w:type="spellStart"/>
      <w:r w:rsidR="007914C1">
        <w:rPr>
          <w:lang w:eastAsia="zh-CN"/>
        </w:rPr>
        <w:t>T</w:t>
      </w:r>
      <w:r w:rsidR="007914C1" w:rsidRPr="007914C1">
        <w:rPr>
          <w:vertAlign w:val="subscript"/>
          <w:lang w:eastAsia="zh-CN"/>
        </w:rPr>
        <w:t>activation_time</w:t>
      </w:r>
      <w:proofErr w:type="spellEnd"/>
      <w:r w:rsidR="007914C1">
        <w:rPr>
          <w:lang w:eastAsia="zh-CN"/>
        </w:rPr>
        <w:t>)</w:t>
      </w:r>
      <w:r w:rsidR="00922855">
        <w:rPr>
          <w:lang w:eastAsia="zh-CN"/>
        </w:rPr>
        <w:t>.</w:t>
      </w:r>
      <w:r w:rsidR="00EF076F">
        <w:rPr>
          <w:lang w:eastAsia="zh-CN"/>
        </w:rPr>
        <w:t xml:space="preserve"> As the </w:t>
      </w:r>
      <w:r w:rsidR="005170C0">
        <w:rPr>
          <w:lang w:eastAsia="zh-CN"/>
        </w:rPr>
        <w:t xml:space="preserve">CSI reporting </w:t>
      </w:r>
      <w:r w:rsidR="004A0EE1">
        <w:rPr>
          <w:lang w:eastAsia="zh-CN"/>
        </w:rPr>
        <w:t>requires the valid UL TA</w:t>
      </w:r>
      <w:r w:rsidR="007554D8">
        <w:rPr>
          <w:lang w:eastAsia="zh-CN"/>
        </w:rPr>
        <w:t xml:space="preserve">, the downlink action </w:t>
      </w:r>
      <w:r w:rsidR="004A0EE1">
        <w:rPr>
          <w:lang w:eastAsia="zh-CN"/>
        </w:rPr>
        <w:t>should not be deferred by the CSI reporting and thus can</w:t>
      </w:r>
      <w:r w:rsidR="007554D8">
        <w:rPr>
          <w:lang w:eastAsia="zh-CN"/>
        </w:rPr>
        <w:t xml:space="preserve"> be</w:t>
      </w:r>
      <w:r w:rsidR="004A0EE1">
        <w:rPr>
          <w:lang w:eastAsia="zh-CN"/>
        </w:rPr>
        <w:t xml:space="preserve"> </w:t>
      </w:r>
      <w:r w:rsidR="007554D8">
        <w:rPr>
          <w:lang w:eastAsia="zh-CN"/>
        </w:rPr>
        <w:t xml:space="preserve">performed </w:t>
      </w:r>
      <w:r w:rsidR="004A0EE1">
        <w:rPr>
          <w:lang w:eastAsia="zh-CN"/>
        </w:rPr>
        <w:t xml:space="preserve">immediately after </w:t>
      </w:r>
      <w:proofErr w:type="spellStart"/>
      <w:r w:rsidR="004A0EE1">
        <w:rPr>
          <w:lang w:eastAsia="zh-CN"/>
        </w:rPr>
        <w:t>T</w:t>
      </w:r>
      <w:r w:rsidR="004A0EE1" w:rsidRPr="004A0EE1">
        <w:rPr>
          <w:vertAlign w:val="subscript"/>
          <w:lang w:eastAsia="zh-CN"/>
        </w:rPr>
        <w:t>activation_time</w:t>
      </w:r>
      <w:proofErr w:type="spellEnd"/>
      <w:r w:rsidR="00B478E9">
        <w:rPr>
          <w:lang w:eastAsia="zh-CN"/>
        </w:rPr>
        <w:t xml:space="preserve"> as shown in Fig.1.</w:t>
      </w:r>
      <w:r w:rsidR="00F161C4">
        <w:rPr>
          <w:lang w:eastAsia="zh-CN"/>
        </w:rPr>
        <w:t xml:space="preserve"> </w:t>
      </w:r>
      <w:r>
        <w:rPr>
          <w:lang w:eastAsia="zh-CN"/>
        </w:rPr>
        <w:t xml:space="preserve">That is, </w:t>
      </w:r>
      <w:proofErr w:type="spellStart"/>
      <w:r w:rsidRPr="007914C1">
        <w:rPr>
          <w:szCs w:val="20"/>
        </w:rPr>
        <w:t>T</w:t>
      </w:r>
      <w:r w:rsidRPr="007914C1">
        <w:rPr>
          <w:szCs w:val="20"/>
          <w:vertAlign w:val="subscript"/>
        </w:rPr>
        <w:t>CSI_reporting</w:t>
      </w:r>
      <w:proofErr w:type="spellEnd"/>
      <w:r w:rsidRPr="007914C1">
        <w:rPr>
          <w:szCs w:val="20"/>
        </w:rPr>
        <w:t xml:space="preserve"> </w:t>
      </w:r>
      <w:r>
        <w:rPr>
          <w:szCs w:val="20"/>
        </w:rPr>
        <w:t xml:space="preserve">should not be counted when the downlink actions can be performed. </w:t>
      </w:r>
      <w:r w:rsidR="004A0EE1">
        <w:rPr>
          <w:lang w:eastAsia="zh-CN"/>
        </w:rPr>
        <w:t>Therefore, i</w:t>
      </w:r>
      <w:r w:rsidR="004A0EE1">
        <w:t xml:space="preserve">f the UE does not have a valid TA for transmitting on an </w:t>
      </w:r>
      <w:proofErr w:type="spellStart"/>
      <w:r w:rsidR="004A0EE1">
        <w:t>SCell</w:t>
      </w:r>
      <w:proofErr w:type="spellEnd"/>
      <w:r w:rsidR="004A0EE1">
        <w:t xml:space="preserve">, the UE shall be capable to perform downlink actions related to the </w:t>
      </w:r>
      <w:proofErr w:type="spellStart"/>
      <w:r w:rsidR="004A0EE1">
        <w:t>SCell</w:t>
      </w:r>
      <w:proofErr w:type="spellEnd"/>
      <w:r w:rsidR="004A0EE1">
        <w:t xml:space="preserve"> activation command for the </w:t>
      </w:r>
      <w:proofErr w:type="spellStart"/>
      <w:r w:rsidR="004A0EE1">
        <w:t>SCell</w:t>
      </w:r>
      <w:proofErr w:type="spellEnd"/>
      <w:r w:rsidR="004A0EE1">
        <w:t xml:space="preserve"> being activated on the PUCCH </w:t>
      </w:r>
      <w:proofErr w:type="spellStart"/>
      <w:r w:rsidR="004A0EE1">
        <w:t>SCell</w:t>
      </w:r>
      <w:proofErr w:type="spellEnd"/>
      <w:r w:rsidR="004A0EE1">
        <w:t xml:space="preserve"> no later than in </w:t>
      </w:r>
      <w:r w:rsidR="00F161C4">
        <w:t xml:space="preserve">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F161C4">
        <w:rPr>
          <w:sz w:val="24"/>
          <w:szCs w:val="24"/>
        </w:rPr>
        <w:t>.</w:t>
      </w:r>
      <w:r w:rsidR="004E11BF" w:rsidRPr="004E11BF">
        <w:rPr>
          <w:lang w:eastAsia="zh-CN"/>
        </w:rPr>
        <w:t xml:space="preserve"> </w:t>
      </w:r>
    </w:p>
    <w:p w14:paraId="6B04B19D" w14:textId="45823D2D" w:rsidR="00BA1D22" w:rsidRPr="00711AA2" w:rsidRDefault="00BA1D22" w:rsidP="00F161C4">
      <w:pPr>
        <w:spacing w:after="120"/>
        <w:jc w:val="both"/>
        <w:rPr>
          <w:b/>
          <w:bCs/>
          <w:sz w:val="24"/>
          <w:szCs w:val="24"/>
        </w:rPr>
      </w:pPr>
      <w:r w:rsidRPr="00711AA2">
        <w:rPr>
          <w:b/>
          <w:bCs/>
          <w:lang w:eastAsia="zh-CN"/>
        </w:rPr>
        <w:t xml:space="preserve">Observation#1: The downlink actions can be performed immediately after </w:t>
      </w:r>
      <w:proofErr w:type="spellStart"/>
      <w:r w:rsidRPr="00711AA2">
        <w:rPr>
          <w:b/>
          <w:bCs/>
          <w:lang w:eastAsia="zh-CN"/>
        </w:rPr>
        <w:t>T</w:t>
      </w:r>
      <w:r w:rsidRPr="00711AA2">
        <w:rPr>
          <w:b/>
          <w:bCs/>
          <w:vertAlign w:val="subscript"/>
          <w:lang w:eastAsia="zh-CN"/>
        </w:rPr>
        <w:t>activation_time</w:t>
      </w:r>
      <w:proofErr w:type="spellEnd"/>
      <w:r w:rsidRPr="00711AA2">
        <w:rPr>
          <w:b/>
          <w:bCs/>
          <w:vertAlign w:val="subscript"/>
          <w:lang w:eastAsia="zh-CN"/>
        </w:rPr>
        <w:t xml:space="preserve"> </w:t>
      </w:r>
      <w:r w:rsidRPr="00711AA2">
        <w:rPr>
          <w:b/>
          <w:bCs/>
          <w:lang w:eastAsia="zh-CN"/>
        </w:rPr>
        <w:t xml:space="preserve">and should not be deferred by </w:t>
      </w:r>
      <w:proofErr w:type="spellStart"/>
      <w:r w:rsidRPr="00711AA2">
        <w:rPr>
          <w:b/>
          <w:bCs/>
          <w:lang w:eastAsia="zh-CN"/>
        </w:rPr>
        <w:t>T</w:t>
      </w:r>
      <w:r w:rsidRPr="00711AA2">
        <w:rPr>
          <w:b/>
          <w:bCs/>
          <w:vertAlign w:val="subscript"/>
          <w:lang w:eastAsia="zh-CN"/>
        </w:rPr>
        <w:t>CSI_reporting</w:t>
      </w:r>
      <w:proofErr w:type="spellEnd"/>
      <w:r w:rsidRPr="00711AA2">
        <w:rPr>
          <w:b/>
          <w:bCs/>
          <w:lang w:eastAsia="zh-CN"/>
        </w:rPr>
        <w:t>.</w:t>
      </w:r>
    </w:p>
    <w:p w14:paraId="349A671E" w14:textId="68D302CC" w:rsidR="00922855" w:rsidRDefault="00922855" w:rsidP="003902F3">
      <w:pPr>
        <w:spacing w:after="120"/>
        <w:jc w:val="both"/>
        <w:rPr>
          <w:lang w:eastAsia="zh-CN"/>
        </w:rPr>
      </w:pPr>
      <w:r w:rsidRPr="0092285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1BA82210" wp14:editId="3604D2F2">
                <wp:extent cx="6102350" cy="1955800"/>
                <wp:effectExtent l="0" t="0" r="12700" b="2540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95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7123F" w14:textId="77777777" w:rsidR="00153499" w:rsidRPr="007914C1" w:rsidRDefault="00153499" w:rsidP="007914C1">
                            <w:pPr>
                              <w:rPr>
                                <w:szCs w:val="20"/>
                              </w:rPr>
                            </w:pPr>
                            <w:r w:rsidRPr="007914C1">
                              <w:rPr>
                                <w:szCs w:val="20"/>
                              </w:rPr>
                              <w:t xml:space="preserve">Upon receiving </w:t>
                            </w:r>
                            <w:proofErr w:type="spellStart"/>
                            <w:r w:rsidRPr="007914C1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7914C1">
                              <w:rPr>
                                <w:szCs w:val="20"/>
                              </w:rPr>
                              <w:t xml:space="preserve"> activation command in slot </w:t>
                            </w:r>
                            <w:r w:rsidRPr="007914C1">
                              <w:rPr>
                                <w:i/>
                                <w:szCs w:val="20"/>
                              </w:rPr>
                              <w:t>n</w:t>
                            </w:r>
                            <w:r w:rsidRPr="007914C1">
                              <w:rPr>
                                <w:szCs w:val="20"/>
                              </w:rPr>
                              <w:t xml:space="preserve">, the UE shall be capable to transmit valid CSI report and apply actions related to the activation command for the </w:t>
                            </w:r>
                            <w:proofErr w:type="spellStart"/>
                            <w:r w:rsidRPr="007914C1">
                              <w:rPr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7914C1">
                              <w:rPr>
                                <w:szCs w:val="20"/>
                              </w:rPr>
                              <w:t xml:space="preserve"> being activated no later than in slot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  <w:lang w:val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HARQ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activation_time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CSI_Reporting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NR slot length</m:t>
                                  </m:r>
                                </m:den>
                              </m:f>
                            </m:oMath>
                            <w:r w:rsidRPr="007914C1">
                              <w:rPr>
                                <w:szCs w:val="20"/>
                              </w:rPr>
                              <w:t xml:space="preserve"> , where:</w:t>
                            </w:r>
                          </w:p>
                          <w:p w14:paraId="2E63B721" w14:textId="77777777" w:rsidR="00153499" w:rsidRPr="007914C1" w:rsidRDefault="00153499" w:rsidP="007914C1">
                            <w:pPr>
                              <w:pStyle w:val="B1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914C1">
                              <w:rPr>
                                <w:sz w:val="20"/>
                                <w:szCs w:val="20"/>
                              </w:rPr>
                              <w:tab/>
                              <w:t>T</w:t>
                            </w:r>
                            <w:r w:rsidRPr="007914C1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HARQ</w:t>
                            </w:r>
                            <w:r w:rsidRPr="007914C1">
                              <w:rPr>
                                <w:sz w:val="20"/>
                                <w:szCs w:val="20"/>
                              </w:rPr>
                              <w:t xml:space="preserve"> (in </w:t>
                            </w:r>
                            <w:proofErr w:type="spellStart"/>
                            <w:r w:rsidRPr="007914C1">
                              <w:rPr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7914C1">
                              <w:rPr>
                                <w:sz w:val="20"/>
                                <w:szCs w:val="20"/>
                              </w:rPr>
                              <w:t>) is the timing between DL data transmission and acknowledgement as specified in TS 38.213 [3]</w:t>
                            </w:r>
                          </w:p>
                          <w:p w14:paraId="42754853" w14:textId="77777777" w:rsidR="00153499" w:rsidRPr="007914C1" w:rsidRDefault="00153499" w:rsidP="007914C1">
                            <w:pPr>
                              <w:pStyle w:val="B1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914C1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7914C1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7914C1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7914C1">
                              <w:rPr>
                                <w:sz w:val="20"/>
                                <w:szCs w:val="20"/>
                              </w:rPr>
                              <w:t xml:space="preserve"> is the </w:t>
                            </w:r>
                            <w:proofErr w:type="spellStart"/>
                            <w:r w:rsidRPr="007914C1">
                              <w:rPr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7914C1">
                              <w:rPr>
                                <w:sz w:val="20"/>
                                <w:szCs w:val="20"/>
                              </w:rPr>
                              <w:t xml:space="preserve"> activation delay in millisecond. </w:t>
                            </w:r>
                          </w:p>
                          <w:p w14:paraId="5F47BB57" w14:textId="7EAE6AF7" w:rsidR="00153499" w:rsidRPr="007914C1" w:rsidRDefault="00153499" w:rsidP="007914C1">
                            <w:pPr>
                              <w:pStyle w:val="B1"/>
                              <w:ind w:firstLine="0"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eastAsia="zh-CN"/>
                              </w:rPr>
                            </w:pPr>
                            <w:proofErr w:type="spellStart"/>
                            <w:r w:rsidRPr="007914C1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7914C1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CSI_reporting</w:t>
                            </w:r>
                            <w:proofErr w:type="spellEnd"/>
                            <w:r w:rsidRPr="007914C1">
                              <w:rPr>
                                <w:sz w:val="20"/>
                                <w:szCs w:val="20"/>
                              </w:rPr>
                              <w:t xml:space="preserve"> is the delay (in </w:t>
                            </w:r>
                            <w:proofErr w:type="spellStart"/>
                            <w:r w:rsidRPr="007914C1">
                              <w:rPr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7914C1">
                              <w:rPr>
                                <w:sz w:val="20"/>
                                <w:szCs w:val="20"/>
                              </w:rPr>
                              <w:t>) including</w:t>
                            </w:r>
                            <w:r w:rsidRPr="007914C1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7914C1">
                              <w:rPr>
                                <w:sz w:val="20"/>
                                <w:szCs w:val="20"/>
                              </w:rPr>
                              <w:t>uncertainty in acquiring the first available downlink CSI reference resource</w:t>
                            </w:r>
                            <w:r w:rsidRPr="007914C1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, UE processing time for CSI reporting and </w:t>
                            </w:r>
                            <w:r w:rsidRPr="007914C1">
                              <w:rPr>
                                <w:sz w:val="20"/>
                                <w:szCs w:val="20"/>
                              </w:rPr>
                              <w:t>uncertainty in acquiring the first available CSI reporting resources as specified in TS 38.331 [2].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A82210" id="Text Box 3" o:spid="_x0000_s1029" type="#_x0000_t202" style="width:480.5pt;height:1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">
                <v:textbox>
                  <w:txbxContent>
                    <w:p w14:paraId="3357123F" w14:textId="77777777" w:rsidR="00153499" w:rsidRPr="007914C1" w:rsidRDefault="00153499" w:rsidP="007914C1">
                      <w:pPr>
                        <w:rPr>
                          <w:szCs w:val="20"/>
                        </w:rPr>
                      </w:pPr>
                      <w:r w:rsidRPr="007914C1">
                        <w:rPr>
                          <w:szCs w:val="20"/>
                        </w:rPr>
                        <w:t xml:space="preserve">Upon receiving </w:t>
                      </w:r>
                      <w:proofErr w:type="spellStart"/>
                      <w:r w:rsidRPr="007914C1">
                        <w:rPr>
                          <w:szCs w:val="20"/>
                        </w:rPr>
                        <w:t>SCell</w:t>
                      </w:r>
                      <w:proofErr w:type="spellEnd"/>
                      <w:r w:rsidRPr="007914C1">
                        <w:rPr>
                          <w:szCs w:val="20"/>
                        </w:rPr>
                        <w:t xml:space="preserve"> activation command in slot </w:t>
                      </w:r>
                      <w:r w:rsidRPr="007914C1">
                        <w:rPr>
                          <w:i/>
                          <w:szCs w:val="20"/>
                        </w:rPr>
                        <w:t>n</w:t>
                      </w:r>
                      <w:r w:rsidRPr="007914C1">
                        <w:rPr>
                          <w:szCs w:val="20"/>
                        </w:rPr>
                        <w:t xml:space="preserve">, the UE shall be capable to transmit valid CSI report and apply actions related to the activation command for the </w:t>
                      </w:r>
                      <w:proofErr w:type="spellStart"/>
                      <w:r w:rsidRPr="007914C1">
                        <w:rPr>
                          <w:szCs w:val="20"/>
                        </w:rPr>
                        <w:t>SCell</w:t>
                      </w:r>
                      <w:proofErr w:type="spellEnd"/>
                      <w:r w:rsidRPr="007914C1">
                        <w:rPr>
                          <w:szCs w:val="20"/>
                        </w:rPr>
                        <w:t xml:space="preserve"> being activated no later than in slot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HARQ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activation_time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CSI_Reporting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NR slot length</m:t>
                            </m:r>
                          </m:den>
                        </m:f>
                      </m:oMath>
                      <w:r w:rsidRPr="007914C1">
                        <w:rPr>
                          <w:szCs w:val="20"/>
                        </w:rPr>
                        <w:t xml:space="preserve"> , where:</w:t>
                      </w:r>
                    </w:p>
                    <w:p w14:paraId="2E63B721" w14:textId="77777777" w:rsidR="00153499" w:rsidRPr="007914C1" w:rsidRDefault="00153499" w:rsidP="007914C1">
                      <w:pPr>
                        <w:pStyle w:val="B1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7914C1">
                        <w:rPr>
                          <w:sz w:val="20"/>
                          <w:szCs w:val="20"/>
                        </w:rPr>
                        <w:tab/>
                        <w:t>T</w:t>
                      </w:r>
                      <w:r w:rsidRPr="007914C1">
                        <w:rPr>
                          <w:sz w:val="20"/>
                          <w:szCs w:val="20"/>
                          <w:vertAlign w:val="subscript"/>
                        </w:rPr>
                        <w:t>HARQ</w:t>
                      </w:r>
                      <w:r w:rsidRPr="007914C1">
                        <w:rPr>
                          <w:sz w:val="20"/>
                          <w:szCs w:val="20"/>
                        </w:rPr>
                        <w:t xml:space="preserve"> (in </w:t>
                      </w:r>
                      <w:proofErr w:type="spellStart"/>
                      <w:r w:rsidRPr="007914C1">
                        <w:rPr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7914C1">
                        <w:rPr>
                          <w:sz w:val="20"/>
                          <w:szCs w:val="20"/>
                        </w:rPr>
                        <w:t>) is the timing between DL data transmission and acknowledgement as specified in TS 38.213 [3]</w:t>
                      </w:r>
                    </w:p>
                    <w:p w14:paraId="42754853" w14:textId="77777777" w:rsidR="00153499" w:rsidRPr="007914C1" w:rsidRDefault="00153499" w:rsidP="007914C1">
                      <w:pPr>
                        <w:pStyle w:val="B1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914C1">
                        <w:rPr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7914C1">
                        <w:rPr>
                          <w:sz w:val="20"/>
                          <w:szCs w:val="20"/>
                        </w:rPr>
                        <w:t>T</w:t>
                      </w:r>
                      <w:r w:rsidRPr="007914C1">
                        <w:rPr>
                          <w:sz w:val="20"/>
                          <w:szCs w:val="20"/>
                          <w:vertAlign w:val="subscript"/>
                        </w:rPr>
                        <w:t>activation_time</w:t>
                      </w:r>
                      <w:proofErr w:type="spellEnd"/>
                      <w:r w:rsidRPr="007914C1">
                        <w:rPr>
                          <w:sz w:val="20"/>
                          <w:szCs w:val="20"/>
                        </w:rPr>
                        <w:t xml:space="preserve"> is the </w:t>
                      </w:r>
                      <w:proofErr w:type="spellStart"/>
                      <w:r w:rsidRPr="007914C1">
                        <w:rPr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7914C1">
                        <w:rPr>
                          <w:sz w:val="20"/>
                          <w:szCs w:val="20"/>
                        </w:rPr>
                        <w:t xml:space="preserve"> activation delay in millisecond. </w:t>
                      </w:r>
                    </w:p>
                    <w:p w14:paraId="5F47BB57" w14:textId="7EAE6AF7" w:rsidR="00153499" w:rsidRPr="007914C1" w:rsidRDefault="00153499" w:rsidP="007914C1">
                      <w:pPr>
                        <w:pStyle w:val="B1"/>
                        <w:ind w:firstLine="0"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20"/>
                          <w:szCs w:val="20"/>
                          <w:lang w:eastAsia="zh-CN"/>
                        </w:rPr>
                      </w:pPr>
                      <w:proofErr w:type="spellStart"/>
                      <w:r w:rsidRPr="007914C1">
                        <w:rPr>
                          <w:sz w:val="20"/>
                          <w:szCs w:val="20"/>
                        </w:rPr>
                        <w:t>T</w:t>
                      </w:r>
                      <w:r w:rsidRPr="007914C1">
                        <w:rPr>
                          <w:sz w:val="20"/>
                          <w:szCs w:val="20"/>
                          <w:vertAlign w:val="subscript"/>
                        </w:rPr>
                        <w:t>CSI_reporting</w:t>
                      </w:r>
                      <w:proofErr w:type="spellEnd"/>
                      <w:r w:rsidRPr="007914C1">
                        <w:rPr>
                          <w:sz w:val="20"/>
                          <w:szCs w:val="20"/>
                        </w:rPr>
                        <w:t xml:space="preserve"> is the delay (in </w:t>
                      </w:r>
                      <w:proofErr w:type="spellStart"/>
                      <w:r w:rsidRPr="007914C1">
                        <w:rPr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7914C1">
                        <w:rPr>
                          <w:sz w:val="20"/>
                          <w:szCs w:val="20"/>
                        </w:rPr>
                        <w:t>) including</w:t>
                      </w:r>
                      <w:r w:rsidRPr="007914C1">
                        <w:rPr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7914C1">
                        <w:rPr>
                          <w:sz w:val="20"/>
                          <w:szCs w:val="20"/>
                        </w:rPr>
                        <w:t>uncertainty in acquiring the first available downlink CSI reference resource</w:t>
                      </w:r>
                      <w:r w:rsidRPr="007914C1">
                        <w:rPr>
                          <w:sz w:val="20"/>
                          <w:szCs w:val="20"/>
                          <w:lang w:eastAsia="zh-CN"/>
                        </w:rPr>
                        <w:t xml:space="preserve">, UE processing time for CSI reporting and </w:t>
                      </w:r>
                      <w:r w:rsidRPr="007914C1">
                        <w:rPr>
                          <w:sz w:val="20"/>
                          <w:szCs w:val="20"/>
                        </w:rPr>
                        <w:t>uncertainty in acquiring the first available CSI reporting resources as specified in TS 38.331 [2].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lang w:eastAsia="zh-CN"/>
        </w:rPr>
        <w:t xml:space="preserve">  </w:t>
      </w:r>
    </w:p>
    <w:p w14:paraId="197F1770" w14:textId="1F7D3A0E" w:rsidR="00CF2F2B" w:rsidRDefault="00A10CAF" w:rsidP="00CF2F2B">
      <w:pPr>
        <w:spacing w:after="120"/>
        <w:jc w:val="both"/>
        <w:rPr>
          <w:lang w:eastAsia="zh-CN"/>
        </w:rPr>
      </w:pPr>
      <w:r w:rsidRPr="00F161C4">
        <w:rPr>
          <w:b/>
          <w:bCs/>
          <w:lang w:eastAsia="zh-CN"/>
        </w:rPr>
        <w:lastRenderedPageBreak/>
        <w:t>Proposal</w:t>
      </w:r>
      <w:r>
        <w:rPr>
          <w:b/>
          <w:bCs/>
          <w:lang w:eastAsia="zh-CN"/>
        </w:rPr>
        <w:t xml:space="preserve"> </w:t>
      </w:r>
      <w:r w:rsidR="00B0544B">
        <w:rPr>
          <w:b/>
          <w:bCs/>
          <w:lang w:eastAsia="zh-CN"/>
        </w:rPr>
        <w:t>2</w:t>
      </w:r>
      <w:r w:rsidR="00CF2F2B" w:rsidRPr="00F161C4">
        <w:rPr>
          <w:b/>
          <w:bCs/>
          <w:lang w:eastAsia="zh-CN"/>
        </w:rPr>
        <w:t xml:space="preserve">: </w:t>
      </w:r>
      <w:r w:rsidR="00B0544B">
        <w:rPr>
          <w:b/>
          <w:bCs/>
          <w:lang w:eastAsia="zh-CN"/>
        </w:rPr>
        <w:t>The</w:t>
      </w:r>
      <w:r w:rsidR="00CF2F2B" w:rsidRPr="00F161C4">
        <w:rPr>
          <w:b/>
          <w:bCs/>
          <w:lang w:eastAsia="zh-CN"/>
        </w:rPr>
        <w:t xml:space="preserve"> UE shall be capable to perform downlink actions related to the </w:t>
      </w:r>
      <w:proofErr w:type="spellStart"/>
      <w:r w:rsidR="00CF2F2B" w:rsidRPr="00F161C4">
        <w:rPr>
          <w:b/>
          <w:bCs/>
          <w:lang w:eastAsia="zh-CN"/>
        </w:rPr>
        <w:t>SCell</w:t>
      </w:r>
      <w:proofErr w:type="spellEnd"/>
      <w:r w:rsidR="00CF2F2B" w:rsidRPr="00F161C4">
        <w:rPr>
          <w:b/>
          <w:bCs/>
          <w:lang w:eastAsia="zh-CN"/>
        </w:rPr>
        <w:t xml:space="preserve"> activation command for the </w:t>
      </w:r>
      <w:proofErr w:type="spellStart"/>
      <w:r w:rsidR="00CF2F2B" w:rsidRPr="00F161C4">
        <w:rPr>
          <w:b/>
          <w:bCs/>
          <w:lang w:eastAsia="zh-CN"/>
        </w:rPr>
        <w:t>SCell</w:t>
      </w:r>
      <w:proofErr w:type="spellEnd"/>
      <w:r w:rsidR="00CF2F2B" w:rsidRPr="00F161C4">
        <w:rPr>
          <w:b/>
          <w:bCs/>
          <w:lang w:eastAsia="zh-CN"/>
        </w:rPr>
        <w:t xml:space="preserve"> being activated on the PUCCH </w:t>
      </w:r>
      <w:proofErr w:type="spellStart"/>
      <w:r w:rsidR="00CF2F2B" w:rsidRPr="00F161C4">
        <w:rPr>
          <w:b/>
          <w:bCs/>
          <w:lang w:eastAsia="zh-CN"/>
        </w:rPr>
        <w:t>SCell</w:t>
      </w:r>
      <w:proofErr w:type="spellEnd"/>
      <w:r w:rsidR="00CF2F2B" w:rsidRPr="00F161C4">
        <w:rPr>
          <w:b/>
          <w:bCs/>
          <w:lang w:eastAsia="zh-CN"/>
        </w:rPr>
        <w:t xml:space="preserve"> no later than in slot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n</m:t>
        </m:r>
        <m:r>
          <m:rPr>
            <m:sty m:val="b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="00CF2F2B" w:rsidRPr="00F161C4">
        <w:rPr>
          <w:b/>
          <w:bCs/>
          <w:sz w:val="24"/>
          <w:szCs w:val="24"/>
        </w:rPr>
        <w:t>.</w:t>
      </w:r>
    </w:p>
    <w:p w14:paraId="6411CD0E" w14:textId="269D47E3" w:rsidR="00F874BF" w:rsidRDefault="008D056E" w:rsidP="00F874BF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the uplink actions, the activation delay requirement is further extended because of the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 to acquire the valid TA. In LTE, the additional delay i.e. T1+T2+T3 is added on top of the basic activation delay requirement for the single downlink </w:t>
      </w:r>
      <w:proofErr w:type="spellStart"/>
      <w:r>
        <w:rPr>
          <w:lang w:eastAsia="zh-CN"/>
        </w:rPr>
        <w:t>SCell</w:t>
      </w:r>
      <w:proofErr w:type="spellEnd"/>
      <w:r w:rsidR="00027732">
        <w:rPr>
          <w:lang w:eastAsia="zh-CN"/>
        </w:rPr>
        <w:t xml:space="preserve"> i.e. </w:t>
      </w:r>
      <w:proofErr w:type="spellStart"/>
      <w:r w:rsidR="00027732" w:rsidRPr="003902F3">
        <w:rPr>
          <w:szCs w:val="20"/>
        </w:rPr>
        <w:t>T</w:t>
      </w:r>
      <w:r w:rsidR="00027732" w:rsidRPr="003902F3">
        <w:rPr>
          <w:szCs w:val="20"/>
          <w:vertAlign w:val="subscript"/>
        </w:rPr>
        <w:t>delay_PUCCH</w:t>
      </w:r>
      <w:proofErr w:type="spellEnd"/>
      <w:r w:rsidR="00027732" w:rsidRPr="003902F3">
        <w:rPr>
          <w:szCs w:val="20"/>
          <w:vertAlign w:val="subscript"/>
        </w:rPr>
        <w:t xml:space="preserve"> </w:t>
      </w:r>
      <w:proofErr w:type="spellStart"/>
      <w:r w:rsidR="00027732" w:rsidRPr="003902F3">
        <w:rPr>
          <w:szCs w:val="20"/>
          <w:vertAlign w:val="subscript"/>
        </w:rPr>
        <w:t>SCell</w:t>
      </w:r>
      <w:proofErr w:type="spellEnd"/>
      <w:r w:rsidR="00027732" w:rsidRPr="003902F3">
        <w:rPr>
          <w:szCs w:val="20"/>
        </w:rPr>
        <w:t xml:space="preserve"> = </w:t>
      </w:r>
      <w:proofErr w:type="spellStart"/>
      <w:r w:rsidR="00027732" w:rsidRPr="003902F3">
        <w:rPr>
          <w:szCs w:val="20"/>
        </w:rPr>
        <w:t>T</w:t>
      </w:r>
      <w:r w:rsidR="00027732" w:rsidRPr="003902F3">
        <w:rPr>
          <w:szCs w:val="20"/>
          <w:vertAlign w:val="subscript"/>
        </w:rPr>
        <w:t>activate_basic</w:t>
      </w:r>
      <w:proofErr w:type="spellEnd"/>
      <w:r w:rsidR="00027732" w:rsidRPr="003902F3">
        <w:rPr>
          <w:szCs w:val="20"/>
          <w:vertAlign w:val="subscript"/>
        </w:rPr>
        <w:t xml:space="preserve"> </w:t>
      </w:r>
      <w:r w:rsidR="00027732" w:rsidRPr="003902F3">
        <w:rPr>
          <w:szCs w:val="20"/>
        </w:rPr>
        <w:t>+ T</w:t>
      </w:r>
      <w:r w:rsidR="00027732" w:rsidRPr="003902F3">
        <w:rPr>
          <w:szCs w:val="20"/>
          <w:vertAlign w:val="subscript"/>
        </w:rPr>
        <w:t>1</w:t>
      </w:r>
      <w:r w:rsidR="00027732" w:rsidRPr="003902F3">
        <w:rPr>
          <w:szCs w:val="20"/>
        </w:rPr>
        <w:t xml:space="preserve"> + T</w:t>
      </w:r>
      <w:r w:rsidR="00027732" w:rsidRPr="003902F3">
        <w:rPr>
          <w:szCs w:val="20"/>
          <w:vertAlign w:val="subscript"/>
        </w:rPr>
        <w:t>2</w:t>
      </w:r>
      <w:r w:rsidR="00027732" w:rsidRPr="003902F3">
        <w:rPr>
          <w:szCs w:val="20"/>
        </w:rPr>
        <w:t xml:space="preserve"> + T</w:t>
      </w:r>
      <w:r w:rsidR="00027732" w:rsidRPr="003902F3">
        <w:rPr>
          <w:szCs w:val="20"/>
          <w:vertAlign w:val="subscript"/>
        </w:rPr>
        <w:t>3</w:t>
      </w:r>
      <w:r w:rsidR="00027732">
        <w:rPr>
          <w:szCs w:val="20"/>
          <w:vertAlign w:val="subscript"/>
        </w:rPr>
        <w:t>.</w:t>
      </w:r>
      <w:r w:rsidR="00027732" w:rsidRPr="00027732">
        <w:rPr>
          <w:szCs w:val="20"/>
        </w:rPr>
        <w:t xml:space="preserve"> This</w:t>
      </w:r>
      <w:r w:rsidR="00027732">
        <w:rPr>
          <w:szCs w:val="20"/>
        </w:rPr>
        <w:t xml:space="preserve"> includes the time for CSI measurements and valid CSI reporting assuming </w:t>
      </w:r>
      <w:r w:rsidR="00027732">
        <w:rPr>
          <w:lang w:eastAsia="zh-CN"/>
        </w:rPr>
        <w:t>it</w:t>
      </w:r>
      <w:r w:rsidRPr="008D056E">
        <w:rPr>
          <w:lang w:eastAsia="zh-CN"/>
        </w:rPr>
        <w:t xml:space="preserve"> is performed after completion of the RACH procedure in sequence</w:t>
      </w:r>
      <w:r w:rsidR="00027732">
        <w:rPr>
          <w:lang w:eastAsia="zh-CN"/>
        </w:rPr>
        <w:t xml:space="preserve">. </w:t>
      </w:r>
      <w:r w:rsidRPr="008D056E">
        <w:rPr>
          <w:lang w:eastAsia="zh-CN"/>
        </w:rPr>
        <w:t>However,</w:t>
      </w:r>
      <w:r w:rsidR="00F874BF">
        <w:rPr>
          <w:lang w:eastAsia="zh-CN"/>
        </w:rPr>
        <w:t xml:space="preserve"> the UE would have been able to monitor the reference signals on the PUCCH </w:t>
      </w:r>
      <w:proofErr w:type="spellStart"/>
      <w:r w:rsidR="00F874BF">
        <w:rPr>
          <w:lang w:eastAsia="zh-CN"/>
        </w:rPr>
        <w:t>SCell</w:t>
      </w:r>
      <w:proofErr w:type="spellEnd"/>
      <w:r w:rsidR="00F874BF">
        <w:rPr>
          <w:lang w:eastAsia="zh-CN"/>
        </w:rPr>
        <w:t xml:space="preserve"> </w:t>
      </w:r>
      <w:proofErr w:type="gramStart"/>
      <w:r w:rsidR="00F874BF">
        <w:rPr>
          <w:lang w:eastAsia="zh-CN"/>
        </w:rPr>
        <w:t>as long as</w:t>
      </w:r>
      <w:proofErr w:type="gramEnd"/>
      <w:r w:rsidR="00F874BF">
        <w:rPr>
          <w:lang w:eastAsia="zh-CN"/>
        </w:rPr>
        <w:t xml:space="preserve"> the </w:t>
      </w:r>
      <w:r w:rsidR="00F874BF" w:rsidRPr="008D056E">
        <w:rPr>
          <w:lang w:eastAsia="zh-CN"/>
        </w:rPr>
        <w:t>downlink synchronization is acquired</w:t>
      </w:r>
      <w:r w:rsidR="00F874BF">
        <w:rPr>
          <w:lang w:eastAsia="zh-CN"/>
        </w:rPr>
        <w:t xml:space="preserve">. It means the UE </w:t>
      </w:r>
      <w:r w:rsidR="00F874BF" w:rsidRPr="008D056E">
        <w:rPr>
          <w:lang w:eastAsia="zh-CN"/>
        </w:rPr>
        <w:t xml:space="preserve">can start the CSI measurements </w:t>
      </w:r>
      <w:r w:rsidR="00F874BF">
        <w:rPr>
          <w:lang w:eastAsia="zh-CN"/>
        </w:rPr>
        <w:t xml:space="preserve">immediately </w:t>
      </w:r>
      <w:r w:rsidR="00F874BF" w:rsidRPr="008D056E">
        <w:rPr>
          <w:lang w:eastAsia="zh-CN"/>
        </w:rPr>
        <w:t>after activation of downlink actions and the CSI reporting can be processed</w:t>
      </w:r>
      <w:r w:rsidR="00F874BF">
        <w:rPr>
          <w:lang w:eastAsia="zh-CN"/>
        </w:rPr>
        <w:t xml:space="preserve"> and transmitted</w:t>
      </w:r>
      <w:r w:rsidR="00F874BF" w:rsidRPr="008D056E">
        <w:rPr>
          <w:lang w:eastAsia="zh-CN"/>
        </w:rPr>
        <w:t xml:space="preserve"> in parallel with the RACH procedure. </w:t>
      </w:r>
      <w:proofErr w:type="gramStart"/>
      <w:r w:rsidR="00A442D5" w:rsidRPr="008D056E">
        <w:rPr>
          <w:rFonts w:hint="eastAsia"/>
          <w:lang w:eastAsia="zh-CN"/>
        </w:rPr>
        <w:t>In</w:t>
      </w:r>
      <w:r w:rsidR="00A442D5" w:rsidRPr="008D056E">
        <w:rPr>
          <w:lang w:eastAsia="zh-CN"/>
        </w:rPr>
        <w:t xml:space="preserve"> order to</w:t>
      </w:r>
      <w:proofErr w:type="gramEnd"/>
      <w:r w:rsidR="00A442D5" w:rsidRPr="008D056E">
        <w:rPr>
          <w:lang w:eastAsia="zh-CN"/>
        </w:rPr>
        <w:t xml:space="preserve"> </w:t>
      </w:r>
      <w:r w:rsidR="00D100EC">
        <w:rPr>
          <w:lang w:eastAsia="zh-CN"/>
        </w:rPr>
        <w:t>reduce</w:t>
      </w:r>
      <w:r w:rsidR="00A442D5" w:rsidRPr="008D056E">
        <w:rPr>
          <w:lang w:eastAsia="zh-CN"/>
        </w:rPr>
        <w:t xml:space="preserve"> the </w:t>
      </w:r>
      <w:proofErr w:type="spellStart"/>
      <w:r w:rsidR="00A442D5" w:rsidRPr="008D056E">
        <w:rPr>
          <w:lang w:eastAsia="zh-CN"/>
        </w:rPr>
        <w:t>SCell</w:t>
      </w:r>
      <w:proofErr w:type="spellEnd"/>
      <w:r w:rsidR="00A442D5" w:rsidRPr="008D056E">
        <w:rPr>
          <w:lang w:eastAsia="zh-CN"/>
        </w:rPr>
        <w:t xml:space="preserve"> activation</w:t>
      </w:r>
      <w:r w:rsidR="00D100EC">
        <w:rPr>
          <w:lang w:eastAsia="zh-CN"/>
        </w:rPr>
        <w:t xml:space="preserve"> delay</w:t>
      </w:r>
      <w:r w:rsidR="00A442D5" w:rsidRPr="008D056E">
        <w:rPr>
          <w:lang w:eastAsia="zh-CN"/>
        </w:rPr>
        <w:t>,</w:t>
      </w:r>
      <w:r w:rsidR="003C763B">
        <w:rPr>
          <w:lang w:eastAsia="zh-CN"/>
        </w:rPr>
        <w:t xml:space="preserve"> </w:t>
      </w:r>
      <w:r w:rsidR="00A442D5" w:rsidRPr="008D056E">
        <w:rPr>
          <w:lang w:eastAsia="zh-CN"/>
        </w:rPr>
        <w:t xml:space="preserve">the PUCCH </w:t>
      </w:r>
      <w:proofErr w:type="spellStart"/>
      <w:r w:rsidR="00A442D5" w:rsidRPr="008D056E">
        <w:rPr>
          <w:lang w:eastAsia="zh-CN"/>
        </w:rPr>
        <w:t>SCell</w:t>
      </w:r>
      <w:proofErr w:type="spellEnd"/>
      <w:r w:rsidR="00A442D5">
        <w:rPr>
          <w:lang w:eastAsia="zh-CN"/>
        </w:rPr>
        <w:t xml:space="preserve"> activation delay</w:t>
      </w:r>
      <w:r w:rsidR="00A442D5" w:rsidRPr="008D056E">
        <w:rPr>
          <w:lang w:eastAsia="zh-CN"/>
        </w:rPr>
        <w:t xml:space="preserve"> </w:t>
      </w:r>
      <w:r w:rsidR="00D100EC">
        <w:rPr>
          <w:lang w:eastAsia="zh-CN"/>
        </w:rPr>
        <w:t>shall</w:t>
      </w:r>
      <w:r w:rsidR="00A442D5" w:rsidRPr="008D056E">
        <w:rPr>
          <w:lang w:eastAsia="zh-CN"/>
        </w:rPr>
        <w:t xml:space="preserve"> be defined assuming </w:t>
      </w:r>
      <w:r w:rsidR="00A442D5" w:rsidRPr="00FB1411">
        <w:rPr>
          <w:lang w:eastAsia="zh-CN"/>
        </w:rPr>
        <w:t>no dedicated time</w:t>
      </w:r>
      <w:r w:rsidR="00A442D5">
        <w:rPr>
          <w:lang w:eastAsia="zh-CN"/>
        </w:rPr>
        <w:t xml:space="preserve"> period</w:t>
      </w:r>
      <w:r w:rsidR="00A442D5" w:rsidRPr="00FB1411">
        <w:rPr>
          <w:lang w:eastAsia="zh-CN"/>
        </w:rPr>
        <w:t xml:space="preserve"> for CSI measurements and reporting</w:t>
      </w:r>
      <w:r w:rsidR="00A442D5" w:rsidRPr="008D056E">
        <w:rPr>
          <w:lang w:eastAsia="zh-CN"/>
        </w:rPr>
        <w:t>.</w:t>
      </w:r>
    </w:p>
    <w:p w14:paraId="021BCD5F" w14:textId="1C1F273D" w:rsidR="00B478E9" w:rsidRDefault="00B478E9" w:rsidP="00B478E9">
      <w:pPr>
        <w:spacing w:after="120"/>
        <w:jc w:val="both"/>
        <w:rPr>
          <w:b/>
          <w:bCs/>
          <w:lang w:eastAsia="zh-CN"/>
        </w:rPr>
      </w:pPr>
      <w:r w:rsidRPr="00E55A15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E55A15">
        <w:rPr>
          <w:b/>
          <w:bCs/>
          <w:lang w:eastAsia="zh-CN"/>
        </w:rPr>
        <w:t xml:space="preserve">: The activation delay requirement for PUCCH </w:t>
      </w:r>
      <w:proofErr w:type="spellStart"/>
      <w:r w:rsidRPr="00E55A15">
        <w:rPr>
          <w:b/>
          <w:bCs/>
          <w:lang w:eastAsia="zh-CN"/>
        </w:rPr>
        <w:t>SCell</w:t>
      </w:r>
      <w:proofErr w:type="spellEnd"/>
      <w:r w:rsidRPr="00E55A15">
        <w:rPr>
          <w:b/>
          <w:bCs/>
          <w:lang w:eastAsia="zh-CN"/>
        </w:rPr>
        <w:t xml:space="preserve"> shall be defined assuming </w:t>
      </w:r>
      <w:r>
        <w:rPr>
          <w:b/>
          <w:bCs/>
          <w:lang w:eastAsia="zh-CN"/>
        </w:rPr>
        <w:t xml:space="preserve">no dedicated </w:t>
      </w:r>
      <w:proofErr w:type="gramStart"/>
      <w:r>
        <w:rPr>
          <w:b/>
          <w:bCs/>
          <w:lang w:eastAsia="zh-CN"/>
        </w:rPr>
        <w:t>time period</w:t>
      </w:r>
      <w:proofErr w:type="gramEnd"/>
      <w:r>
        <w:rPr>
          <w:b/>
          <w:bCs/>
          <w:lang w:eastAsia="zh-CN"/>
        </w:rPr>
        <w:t xml:space="preserve"> </w:t>
      </w:r>
      <w:r w:rsidRPr="00740DD1">
        <w:rPr>
          <w:b/>
          <w:bCs/>
          <w:lang w:eastAsia="zh-CN"/>
        </w:rPr>
        <w:t xml:space="preserve">for </w:t>
      </w:r>
      <w:r w:rsidRPr="00382B81">
        <w:rPr>
          <w:b/>
          <w:bCs/>
          <w:lang w:eastAsia="zh-CN"/>
        </w:rPr>
        <w:t>CSI measurements and reporting</w:t>
      </w:r>
      <w:r w:rsidR="00D100EC">
        <w:rPr>
          <w:b/>
          <w:bCs/>
          <w:lang w:eastAsia="zh-CN"/>
        </w:rPr>
        <w:t xml:space="preserve"> i.e. </w:t>
      </w:r>
      <w:proofErr w:type="spellStart"/>
      <w:r w:rsidR="00D100EC">
        <w:rPr>
          <w:b/>
          <w:bCs/>
          <w:lang w:eastAsia="zh-CN"/>
        </w:rPr>
        <w:t>T</w:t>
      </w:r>
      <w:r w:rsidR="00D100EC" w:rsidRPr="00D100EC">
        <w:rPr>
          <w:b/>
          <w:bCs/>
          <w:vertAlign w:val="subscript"/>
          <w:lang w:eastAsia="zh-CN"/>
        </w:rPr>
        <w:t>CSI_reporting</w:t>
      </w:r>
      <w:proofErr w:type="spellEnd"/>
      <w:r w:rsidR="00D100EC" w:rsidRPr="00D100EC">
        <w:rPr>
          <w:b/>
          <w:bCs/>
          <w:vertAlign w:val="subscript"/>
          <w:lang w:eastAsia="zh-CN"/>
        </w:rPr>
        <w:t xml:space="preserve"> </w:t>
      </w:r>
      <w:r w:rsidR="00D100EC">
        <w:rPr>
          <w:b/>
          <w:bCs/>
          <w:lang w:eastAsia="zh-CN"/>
        </w:rPr>
        <w:t>is not needed in the activation delay</w:t>
      </w:r>
      <w:r w:rsidRPr="00382B81">
        <w:rPr>
          <w:b/>
          <w:bCs/>
          <w:lang w:eastAsia="zh-CN"/>
        </w:rPr>
        <w:t>.</w:t>
      </w:r>
    </w:p>
    <w:p w14:paraId="707DEA61" w14:textId="551DCB52" w:rsidR="008D056E" w:rsidRDefault="00B478E9" w:rsidP="008D056E">
      <w:pPr>
        <w:spacing w:after="120"/>
        <w:jc w:val="both"/>
      </w:pPr>
      <w:r>
        <w:rPr>
          <w:lang w:eastAsia="zh-CN"/>
        </w:rPr>
        <w:t>As</w:t>
      </w:r>
      <w:r w:rsidR="008D056E">
        <w:rPr>
          <w:lang w:eastAsia="zh-CN"/>
        </w:rPr>
        <w:t xml:space="preserve"> the UE can expect available downlink CSI reference resources within the time period for RACH and applying the TA, it will transmit valid CSI report </w:t>
      </w:r>
      <w:r>
        <w:rPr>
          <w:lang w:eastAsia="zh-CN"/>
        </w:rPr>
        <w:t xml:space="preserve">within RACH procedure or </w:t>
      </w:r>
      <w:r w:rsidR="008D056E">
        <w:rPr>
          <w:lang w:eastAsia="zh-CN"/>
        </w:rPr>
        <w:t xml:space="preserve">immediately after the RACH completion </w:t>
      </w:r>
      <w:r>
        <w:rPr>
          <w:lang w:eastAsia="zh-CN"/>
        </w:rPr>
        <w:t xml:space="preserve">at the worst case </w:t>
      </w:r>
      <w:r w:rsidR="008D056E">
        <w:rPr>
          <w:lang w:eastAsia="zh-CN"/>
        </w:rPr>
        <w:t xml:space="preserve">thus the delay for CSI reporting can be saved in the </w:t>
      </w:r>
      <w:proofErr w:type="spellStart"/>
      <w:r w:rsidR="008D056E">
        <w:rPr>
          <w:lang w:eastAsia="zh-CN"/>
        </w:rPr>
        <w:t>SCell</w:t>
      </w:r>
      <w:proofErr w:type="spellEnd"/>
      <w:r w:rsidR="008D056E">
        <w:rPr>
          <w:lang w:eastAsia="zh-CN"/>
        </w:rPr>
        <w:t xml:space="preserve"> activation delay requirement. The activation delay </w:t>
      </w:r>
      <w:r>
        <w:rPr>
          <w:lang w:eastAsia="zh-CN"/>
        </w:rPr>
        <w:t>referring to</w:t>
      </w:r>
      <w:r w:rsidR="008D056E">
        <w:rPr>
          <w:lang w:eastAsia="zh-CN"/>
        </w:rPr>
        <w:t xml:space="preserve"> the uplink actions can be defined as: the </w:t>
      </w:r>
      <w:r w:rsidR="008D056E">
        <w:t xml:space="preserve">UE shall be capable to transmit valid CSI report and apply uplink actions related to the activation command for the </w:t>
      </w:r>
      <w:proofErr w:type="spellStart"/>
      <w:r w:rsidR="008D056E">
        <w:t>SCell</w:t>
      </w:r>
      <w:proofErr w:type="spellEnd"/>
      <w:r w:rsidR="008D056E">
        <w:t xml:space="preserve"> being activated </w:t>
      </w:r>
      <w:r w:rsidR="008D056E" w:rsidRPr="005A1F03">
        <w:t xml:space="preserve">on the PUCCH </w:t>
      </w:r>
      <w:proofErr w:type="spellStart"/>
      <w:r w:rsidR="008D056E" w:rsidRPr="005A1F03">
        <w:t>SCell</w:t>
      </w:r>
      <w:proofErr w:type="spellEnd"/>
      <w:r w:rsidR="008D056E" w:rsidRPr="005A1F03">
        <w:t xml:space="preserve"> </w:t>
      </w:r>
      <w:r w:rsidR="008D056E">
        <w:t xml:space="preserve">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+T1+T2+T3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8D056E">
        <w:t xml:space="preserve">. </w:t>
      </w:r>
    </w:p>
    <w:p w14:paraId="299584C6" w14:textId="4D06E934" w:rsidR="008D056E" w:rsidRDefault="00A10CAF" w:rsidP="008D056E">
      <w:pPr>
        <w:spacing w:after="120"/>
        <w:jc w:val="both"/>
        <w:rPr>
          <w:b/>
          <w:bCs/>
        </w:rPr>
      </w:pPr>
      <w:r w:rsidRPr="00284C97">
        <w:rPr>
          <w:b/>
          <w:bCs/>
        </w:rPr>
        <w:t>Proposal</w:t>
      </w:r>
      <w:r>
        <w:rPr>
          <w:b/>
          <w:bCs/>
        </w:rPr>
        <w:t xml:space="preserve"> </w:t>
      </w:r>
      <w:r w:rsidR="00B478E9">
        <w:rPr>
          <w:b/>
          <w:bCs/>
        </w:rPr>
        <w:t>4</w:t>
      </w:r>
      <w:r w:rsidR="008D056E" w:rsidRPr="00284C97">
        <w:rPr>
          <w:b/>
          <w:bCs/>
        </w:rPr>
        <w:t xml:space="preserve">: </w:t>
      </w:r>
      <w:r w:rsidR="008D056E" w:rsidRPr="00284C97">
        <w:rPr>
          <w:b/>
          <w:bCs/>
          <w:lang w:eastAsia="zh-CN"/>
        </w:rPr>
        <w:t xml:space="preserve"> If the UE does not have a valid TA for transmitting on an </w:t>
      </w:r>
      <w:proofErr w:type="spellStart"/>
      <w:r w:rsidR="008D056E" w:rsidRPr="00284C97">
        <w:rPr>
          <w:b/>
          <w:bCs/>
          <w:lang w:eastAsia="zh-CN"/>
        </w:rPr>
        <w:t>SCell</w:t>
      </w:r>
      <w:proofErr w:type="spellEnd"/>
      <w:r w:rsidR="008D056E" w:rsidRPr="00284C97">
        <w:rPr>
          <w:b/>
          <w:bCs/>
          <w:lang w:eastAsia="zh-CN"/>
        </w:rPr>
        <w:t xml:space="preserve">, the UE shall be capable to perform uplink actions related to the </w:t>
      </w:r>
      <w:proofErr w:type="spellStart"/>
      <w:r w:rsidR="008D056E" w:rsidRPr="00284C97">
        <w:rPr>
          <w:b/>
          <w:bCs/>
          <w:lang w:eastAsia="zh-CN"/>
        </w:rPr>
        <w:t>SCell</w:t>
      </w:r>
      <w:proofErr w:type="spellEnd"/>
      <w:r w:rsidR="008D056E" w:rsidRPr="00284C97">
        <w:rPr>
          <w:b/>
          <w:bCs/>
          <w:lang w:eastAsia="zh-CN"/>
        </w:rPr>
        <w:t xml:space="preserve"> activation command for the </w:t>
      </w:r>
      <w:proofErr w:type="spellStart"/>
      <w:r w:rsidR="008D056E" w:rsidRPr="00284C97">
        <w:rPr>
          <w:b/>
          <w:bCs/>
          <w:lang w:eastAsia="zh-CN"/>
        </w:rPr>
        <w:t>SCell</w:t>
      </w:r>
      <w:proofErr w:type="spellEnd"/>
      <w:r w:rsidR="008D056E" w:rsidRPr="00284C97">
        <w:rPr>
          <w:b/>
          <w:bCs/>
          <w:lang w:eastAsia="zh-CN"/>
        </w:rPr>
        <w:t xml:space="preserve"> being activated on the PUCCH </w:t>
      </w:r>
      <w:proofErr w:type="spellStart"/>
      <w:r w:rsidR="008D056E" w:rsidRPr="00284C97">
        <w:rPr>
          <w:b/>
          <w:bCs/>
          <w:lang w:eastAsia="zh-CN"/>
        </w:rPr>
        <w:t>SCell</w:t>
      </w:r>
      <w:proofErr w:type="spellEnd"/>
      <w:r w:rsidR="008D056E" w:rsidRPr="00284C97">
        <w:rPr>
          <w:b/>
          <w:bCs/>
          <w:lang w:eastAsia="zh-CN"/>
        </w:rPr>
        <w:t xml:space="preserve"> no later than in</w:t>
      </w:r>
      <w:r w:rsidR="009F063A">
        <w:rPr>
          <w:b/>
          <w:bCs/>
          <w:lang w:eastAsia="zh-CN"/>
        </w:rPr>
        <w:t xml:space="preserve"> </w:t>
      </w:r>
      <w:r w:rsidR="009F063A">
        <w:t xml:space="preserve">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+T1+T2+T3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8D056E" w:rsidRPr="00284C97">
        <w:rPr>
          <w:b/>
          <w:bCs/>
        </w:rPr>
        <w:t>.</w:t>
      </w:r>
    </w:p>
    <w:p w14:paraId="646FCD00" w14:textId="271BC778" w:rsidR="009D64A1" w:rsidRDefault="0054107E" w:rsidP="008D056E">
      <w:pPr>
        <w:spacing w:after="120"/>
        <w:jc w:val="both"/>
        <w:rPr>
          <w:rFonts w:cs="Times New Roman"/>
          <w:szCs w:val="20"/>
          <w:lang w:eastAsia="ja-JP"/>
        </w:rPr>
      </w:pPr>
      <w:r>
        <w:rPr>
          <w:lang w:eastAsia="zh-CN"/>
        </w:rPr>
        <w:t>About t</w:t>
      </w:r>
      <w:r w:rsidR="009F063A" w:rsidRPr="009F063A">
        <w:rPr>
          <w:lang w:eastAsia="zh-CN"/>
        </w:rPr>
        <w:t>he definition of T1, T2 and T3</w:t>
      </w:r>
      <w:r>
        <w:rPr>
          <w:lang w:eastAsia="zh-CN"/>
        </w:rPr>
        <w:t xml:space="preserve">, there is consensus on T1 and T3 while still open on T2. The </w:t>
      </w:r>
      <w:r w:rsidR="00454338">
        <w:rPr>
          <w:lang w:eastAsia="zh-CN"/>
        </w:rPr>
        <w:t xml:space="preserve">available </w:t>
      </w:r>
      <w:r>
        <w:rPr>
          <w:lang w:eastAsia="zh-CN"/>
        </w:rPr>
        <w:t>options are understood to be very similar in the principle</w:t>
      </w:r>
      <w:r w:rsidR="00454338">
        <w:rPr>
          <w:lang w:eastAsia="zh-CN"/>
        </w:rPr>
        <w:t xml:space="preserve"> with the difference on the starting point of the DL actions. With the proposals above, we prefer following the NR terminology to use </w:t>
      </w:r>
      <w:r w:rsidR="00D93983">
        <w:rPr>
          <w:lang w:eastAsia="zh-CN"/>
        </w:rPr>
        <w:t>(</w:t>
      </w:r>
      <w:proofErr w:type="spellStart"/>
      <w:r w:rsidR="00D93983" w:rsidRPr="009F063A">
        <w:rPr>
          <w:rFonts w:cs="Times New Roman"/>
          <w:szCs w:val="20"/>
          <w:lang w:eastAsia="ja-JP"/>
        </w:rPr>
        <w:t>T</w:t>
      </w:r>
      <w:r w:rsidR="00D93983" w:rsidRPr="009F063A">
        <w:rPr>
          <w:rFonts w:cs="Times New Roman"/>
          <w:szCs w:val="20"/>
          <w:vertAlign w:val="subscript"/>
          <w:lang w:eastAsia="ja-JP"/>
        </w:rPr>
        <w:t>HARQ</w:t>
      </w:r>
      <w:r w:rsidR="00D93983">
        <w:rPr>
          <w:lang w:eastAsia="zh-CN"/>
        </w:rPr>
        <w:t>+</w:t>
      </w:r>
      <w:r w:rsidR="00454338">
        <w:rPr>
          <w:lang w:eastAsia="zh-CN"/>
        </w:rPr>
        <w:t>T</w:t>
      </w:r>
      <w:r w:rsidR="00454338" w:rsidRPr="00454338">
        <w:rPr>
          <w:vertAlign w:val="subscript"/>
          <w:lang w:eastAsia="zh-CN"/>
        </w:rPr>
        <w:t>activation_time</w:t>
      </w:r>
      <w:proofErr w:type="spellEnd"/>
      <w:r w:rsidR="00D93983">
        <w:rPr>
          <w:lang w:eastAsia="zh-CN"/>
        </w:rPr>
        <w:t>) i</w:t>
      </w:r>
      <w:r w:rsidR="00454338">
        <w:rPr>
          <w:lang w:eastAsia="zh-CN"/>
        </w:rPr>
        <w:t xml:space="preserve">nstead of </w:t>
      </w:r>
      <w:proofErr w:type="spellStart"/>
      <w:r w:rsidR="00454338">
        <w:rPr>
          <w:lang w:eastAsia="zh-CN"/>
        </w:rPr>
        <w:t>T</w:t>
      </w:r>
      <w:r w:rsidR="00454338" w:rsidRPr="00454338">
        <w:rPr>
          <w:vertAlign w:val="subscript"/>
          <w:lang w:eastAsia="zh-CN"/>
        </w:rPr>
        <w:t>activate_basic</w:t>
      </w:r>
      <w:proofErr w:type="spellEnd"/>
      <w:r w:rsidR="00454338" w:rsidRPr="00454338">
        <w:rPr>
          <w:vertAlign w:val="subscript"/>
          <w:lang w:eastAsia="zh-CN"/>
        </w:rPr>
        <w:t xml:space="preserve"> </w:t>
      </w:r>
      <w:r w:rsidR="00454338">
        <w:rPr>
          <w:lang w:eastAsia="zh-CN"/>
        </w:rPr>
        <w:t>in LTE. Hence, T2 is defined as the delay</w:t>
      </w:r>
      <w:r>
        <w:rPr>
          <w:lang w:eastAsia="zh-CN"/>
        </w:rPr>
        <w:t xml:space="preserve"> </w:t>
      </w:r>
      <w:r w:rsidR="00454338" w:rsidRPr="009F063A">
        <w:rPr>
          <w:rFonts w:cs="Times New Roman"/>
          <w:szCs w:val="20"/>
          <w:lang w:eastAsia="ja-JP"/>
        </w:rPr>
        <w:t>from slot n + (T</w:t>
      </w:r>
      <w:r w:rsidR="00454338" w:rsidRPr="009F063A">
        <w:rPr>
          <w:rFonts w:cs="Times New Roman"/>
          <w:szCs w:val="20"/>
          <w:vertAlign w:val="subscript"/>
          <w:lang w:eastAsia="ja-JP"/>
        </w:rPr>
        <w:t>HARQ</w:t>
      </w:r>
      <w:r w:rsidR="00454338" w:rsidRPr="009F063A">
        <w:rPr>
          <w:rFonts w:cs="Times New Roman"/>
          <w:szCs w:val="20"/>
          <w:lang w:eastAsia="ja-JP"/>
        </w:rPr>
        <w:t xml:space="preserve"> + </w:t>
      </w:r>
      <w:proofErr w:type="spellStart"/>
      <w:r w:rsidR="00454338" w:rsidRPr="009F063A">
        <w:rPr>
          <w:rFonts w:cs="Times New Roman"/>
          <w:szCs w:val="20"/>
          <w:lang w:eastAsia="ja-JP"/>
        </w:rPr>
        <w:t>T</w:t>
      </w:r>
      <w:r w:rsidR="00454338" w:rsidRPr="009F063A">
        <w:rPr>
          <w:rFonts w:cs="Times New Roman"/>
          <w:szCs w:val="20"/>
          <w:vertAlign w:val="subscript"/>
          <w:lang w:eastAsia="ja-JP"/>
        </w:rPr>
        <w:t>activatation_time</w:t>
      </w:r>
      <w:proofErr w:type="spellEnd"/>
      <w:r w:rsidR="00454338" w:rsidRPr="009F063A">
        <w:rPr>
          <w:rFonts w:cs="Times New Roman"/>
          <w:szCs w:val="20"/>
          <w:vertAlign w:val="subscript"/>
          <w:lang w:eastAsia="ja-JP"/>
        </w:rPr>
        <w:t xml:space="preserve"> </w:t>
      </w:r>
      <w:r w:rsidR="00454338" w:rsidRPr="009F063A">
        <w:rPr>
          <w:rFonts w:cs="Times New Roman"/>
          <w:szCs w:val="20"/>
          <w:lang w:eastAsia="ja-JP"/>
        </w:rPr>
        <w:t>+T</w:t>
      </w:r>
      <w:r w:rsidR="00454338" w:rsidRPr="009F063A">
        <w:rPr>
          <w:rFonts w:cs="Times New Roman"/>
          <w:szCs w:val="20"/>
          <w:vertAlign w:val="subscript"/>
          <w:lang w:eastAsia="ja-JP"/>
        </w:rPr>
        <w:t>1</w:t>
      </w:r>
      <w:r w:rsidR="00454338" w:rsidRPr="009F063A">
        <w:rPr>
          <w:rFonts w:cs="Times New Roman"/>
          <w:szCs w:val="20"/>
          <w:lang w:eastAsia="ja-JP"/>
        </w:rPr>
        <w:t xml:space="preserve">)/NR slot length until UE has obtained a valid TA command for the target PUCCH </w:t>
      </w:r>
      <w:proofErr w:type="spellStart"/>
      <w:r w:rsidR="00454338" w:rsidRPr="009F063A">
        <w:rPr>
          <w:rFonts w:cs="Times New Roman"/>
          <w:szCs w:val="20"/>
          <w:lang w:eastAsia="ja-JP"/>
        </w:rPr>
        <w:t>Scell</w:t>
      </w:r>
      <w:proofErr w:type="spellEnd"/>
      <w:r w:rsidR="00454338" w:rsidRPr="009F063A">
        <w:rPr>
          <w:rFonts w:cs="Times New Roman"/>
          <w:szCs w:val="20"/>
          <w:lang w:eastAsia="ja-JP"/>
        </w:rPr>
        <w:t xml:space="preserve"> being activated.</w:t>
      </w:r>
      <w:r w:rsidR="00D93983">
        <w:rPr>
          <w:rFonts w:cs="Times New Roman"/>
          <w:szCs w:val="20"/>
          <w:lang w:eastAsia="ja-JP"/>
        </w:rPr>
        <w:t xml:space="preserve"> It is noted that </w:t>
      </w:r>
      <w:proofErr w:type="spellStart"/>
      <w:r w:rsidR="00D93983" w:rsidRPr="009F063A">
        <w:rPr>
          <w:rFonts w:cs="Times New Roman"/>
          <w:szCs w:val="20"/>
          <w:lang w:eastAsia="ja-JP"/>
        </w:rPr>
        <w:t>T</w:t>
      </w:r>
      <w:r w:rsidR="00D93983" w:rsidRPr="009F063A">
        <w:rPr>
          <w:rFonts w:cs="Times New Roman"/>
          <w:szCs w:val="20"/>
          <w:vertAlign w:val="subscript"/>
          <w:lang w:eastAsia="ja-JP"/>
        </w:rPr>
        <w:t>activatation_time</w:t>
      </w:r>
      <w:proofErr w:type="spellEnd"/>
      <w:r w:rsidR="00D93983">
        <w:rPr>
          <w:rFonts w:cs="Times New Roman"/>
          <w:szCs w:val="20"/>
          <w:lang w:eastAsia="ja-JP"/>
        </w:rPr>
        <w:t xml:space="preserve"> </w:t>
      </w:r>
      <w:r w:rsidR="0075662A">
        <w:rPr>
          <w:rFonts w:cs="Times New Roman"/>
          <w:szCs w:val="20"/>
          <w:lang w:eastAsia="ja-JP"/>
        </w:rPr>
        <w:t xml:space="preserve">is up to the RAN1/2 discussion on how to transmit the beam information of PUCCH </w:t>
      </w:r>
      <w:proofErr w:type="spellStart"/>
      <w:r w:rsidR="0075662A">
        <w:rPr>
          <w:rFonts w:cs="Times New Roman"/>
          <w:szCs w:val="20"/>
          <w:lang w:eastAsia="ja-JP"/>
        </w:rPr>
        <w:t>SCell</w:t>
      </w:r>
      <w:proofErr w:type="spellEnd"/>
      <w:r w:rsidR="0075662A">
        <w:rPr>
          <w:rFonts w:cs="Times New Roman"/>
          <w:szCs w:val="20"/>
          <w:lang w:eastAsia="ja-JP"/>
        </w:rPr>
        <w:t xml:space="preserve"> and can be revisited based on their reply.  </w:t>
      </w:r>
    </w:p>
    <w:p w14:paraId="05B59122" w14:textId="35DFB139" w:rsidR="009F063A" w:rsidRDefault="009F063A" w:rsidP="008D056E">
      <w:pPr>
        <w:spacing w:after="120"/>
        <w:jc w:val="both"/>
        <w:rPr>
          <w:lang w:eastAsia="zh-CN"/>
        </w:rPr>
      </w:pPr>
      <w:r w:rsidRPr="0092285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199A3ABC" wp14:editId="48B326DF">
                <wp:extent cx="6102350" cy="2520950"/>
                <wp:effectExtent l="0" t="0" r="12700" b="127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B4BD2" w14:textId="77777777" w:rsidR="009F063A" w:rsidRPr="009F063A" w:rsidRDefault="009F063A" w:rsidP="009F063A">
                            <w:pPr>
                              <w:keepNext/>
                              <w:keepLines/>
                              <w:spacing w:before="120" w:after="180" w:line="240" w:lineRule="auto"/>
                              <w:outlineLvl w:val="3"/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</w:pP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Issue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1-5-3: the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delay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for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obtaining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a valid TA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command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for the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sTAG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to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which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the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Scell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configured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with PUCCH </w:t>
                            </w:r>
                            <w:proofErr w:type="spellStart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belongs</w:t>
                            </w:r>
                            <w:proofErr w:type="spellEnd"/>
                            <w:r w:rsidRPr="009F063A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(i.e. T2)</w:t>
                            </w:r>
                          </w:p>
                          <w:p w14:paraId="77786119" w14:textId="77777777" w:rsidR="009F063A" w:rsidRPr="009F063A" w:rsidRDefault="009F063A" w:rsidP="009F063A">
                            <w:pPr>
                              <w:spacing w:after="180" w:line="240" w:lineRule="auto"/>
                              <w:rPr>
                                <w:rFonts w:cs="Times New Roman"/>
                                <w:szCs w:val="20"/>
                                <w:lang w:val="sv-SE" w:eastAsia="zh-CN"/>
                              </w:rPr>
                            </w:pPr>
                            <w:r w:rsidRPr="009F063A">
                              <w:rPr>
                                <w:rFonts w:cs="Times New Roman"/>
                                <w:szCs w:val="20"/>
                                <w:lang w:val="sv-SE" w:eastAsia="zh-CN"/>
                              </w:rPr>
                              <w:t xml:space="preserve">FFS: </w:t>
                            </w:r>
                          </w:p>
                          <w:p w14:paraId="6031E38E" w14:textId="2D2FDDD7" w:rsidR="009F063A" w:rsidRPr="009F063A" w:rsidRDefault="009F063A" w:rsidP="009F063A">
                            <w:pPr>
                              <w:numPr>
                                <w:ilvl w:val="0"/>
                                <w:numId w:val="37"/>
                              </w:numPr>
                              <w:autoSpaceDN w:val="0"/>
                              <w:spacing w:after="120" w:line="240" w:lineRule="auto"/>
                              <w:ind w:left="720"/>
                              <w:rPr>
                                <w:rFonts w:cs="Times New Roman"/>
                                <w:szCs w:val="20"/>
                                <w:lang w:val="en-GB" w:eastAsia="zh-CN"/>
                              </w:rPr>
                            </w:pPr>
                            <w:r w:rsidRPr="009F063A">
                              <w:rPr>
                                <w:rFonts w:cs="Times New Roman"/>
                                <w:szCs w:val="20"/>
                                <w:lang w:val="en-GB" w:eastAsia="zh-CN"/>
                              </w:rPr>
                              <w:t xml:space="preserve">Option 1: </w:t>
                            </w:r>
                          </w:p>
                          <w:p w14:paraId="74F3B8F1" w14:textId="77777777" w:rsidR="009F063A" w:rsidRPr="009F063A" w:rsidRDefault="009F063A" w:rsidP="009F063A">
                            <w:pPr>
                              <w:numPr>
                                <w:ilvl w:val="1"/>
                                <w:numId w:val="37"/>
                              </w:numPr>
                              <w:autoSpaceDN w:val="0"/>
                              <w:spacing w:after="120" w:line="240" w:lineRule="auto"/>
                              <w:rPr>
                                <w:rFonts w:eastAsia="等线" w:cs="Times New Roman"/>
                                <w:szCs w:val="20"/>
                                <w:lang w:val="pl-PL"/>
                              </w:rPr>
                            </w:pPr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>T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vertAlign w:val="subscript"/>
                                <w:lang w:eastAsia="ja-JP"/>
                              </w:rPr>
                              <w:t>2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 xml:space="preserve"> is the delay from slot n + (</w:t>
                            </w:r>
                            <w:proofErr w:type="spellStart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>T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vertAlign w:val="subscript"/>
                                <w:lang w:eastAsia="ja-JP"/>
                              </w:rPr>
                              <w:t>activate_basic</w:t>
                            </w:r>
                            <w:proofErr w:type="spellEnd"/>
                            <w:r w:rsidRPr="009F063A">
                              <w:rPr>
                                <w:rFonts w:eastAsia="MS Mincho" w:cs="Times New Roman"/>
                                <w:szCs w:val="20"/>
                                <w:vertAlign w:val="subscript"/>
                                <w:lang w:eastAsia="ja-JP"/>
                              </w:rPr>
                              <w:t xml:space="preserve"> 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>+T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vertAlign w:val="subscript"/>
                                <w:lang w:eastAsia="ja-JP"/>
                              </w:rPr>
                              <w:t>1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 xml:space="preserve">)/NR slot length until UE has obtained a valid TA command for the target PUCCH </w:t>
                            </w:r>
                            <w:proofErr w:type="spellStart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>Scell</w:t>
                            </w:r>
                            <w:proofErr w:type="spellEnd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 xml:space="preserve"> being activated. </w:t>
                            </w:r>
                            <w:proofErr w:type="spellStart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>T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vertAlign w:val="subscript"/>
                                <w:lang w:eastAsia="ja-JP"/>
                              </w:rPr>
                              <w:t>activate_basic</w:t>
                            </w:r>
                            <w:proofErr w:type="spellEnd"/>
                            <w:r w:rsidRPr="009F063A">
                              <w:rPr>
                                <w:rFonts w:eastAsia="MS Mincho" w:cs="Times New Roman"/>
                                <w:szCs w:val="20"/>
                                <w:vertAlign w:val="subscript"/>
                                <w:lang w:eastAsia="ja-JP"/>
                              </w:rPr>
                              <w:t xml:space="preserve"> 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 xml:space="preserve">is the normal </w:t>
                            </w:r>
                            <w:proofErr w:type="spellStart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>Scell</w:t>
                            </w:r>
                            <w:proofErr w:type="spellEnd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 xml:space="preserve"> activation delay in TS38.133 section 8.3.2. slot n is the slot when UE received PUCCH </w:t>
                            </w:r>
                            <w:proofErr w:type="spellStart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>Scell</w:t>
                            </w:r>
                            <w:proofErr w:type="spellEnd"/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ja-JP"/>
                              </w:rPr>
                              <w:t xml:space="preserve"> activation MAC CE</w:t>
                            </w:r>
                            <w:r w:rsidRPr="009F063A">
                              <w:rPr>
                                <w:rFonts w:eastAsia="MS Mincho" w:cs="Times New Roman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450AE724" w14:textId="46E16431" w:rsidR="009F063A" w:rsidRPr="009F063A" w:rsidRDefault="009F063A" w:rsidP="009F063A">
                            <w:pPr>
                              <w:numPr>
                                <w:ilvl w:val="0"/>
                                <w:numId w:val="37"/>
                              </w:numPr>
                              <w:autoSpaceDN w:val="0"/>
                              <w:spacing w:after="120" w:line="240" w:lineRule="auto"/>
                              <w:ind w:left="720"/>
                              <w:rPr>
                                <w:rFonts w:cs="Times New Roman"/>
                                <w:szCs w:val="20"/>
                                <w:lang w:val="en-GB" w:eastAsia="zh-CN"/>
                              </w:rPr>
                            </w:pPr>
                            <w:r w:rsidRPr="009F063A">
                              <w:rPr>
                                <w:rFonts w:cs="Times New Roman"/>
                                <w:szCs w:val="20"/>
                                <w:lang w:val="en-GB" w:eastAsia="zh-CN"/>
                              </w:rPr>
                              <w:t xml:space="preserve">Option 2: </w:t>
                            </w:r>
                          </w:p>
                          <w:p w14:paraId="0EE29C2F" w14:textId="4E523801" w:rsidR="009F063A" w:rsidRPr="009F063A" w:rsidRDefault="009F063A" w:rsidP="009F063A">
                            <w:pPr>
                              <w:pStyle w:val="B1"/>
                              <w:ind w:firstLine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>T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vertAlign w:val="subscript"/>
                                <w:lang w:val="en-US" w:eastAsia="ja-JP"/>
                              </w:rPr>
                              <w:t>2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 xml:space="preserve"> is the delay from slot n + (T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vertAlign w:val="subscript"/>
                                <w:lang w:val="en-US" w:eastAsia="ja-JP"/>
                              </w:rPr>
                              <w:t>HARQ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 xml:space="preserve"> + </w:t>
                            </w:r>
                            <w:proofErr w:type="spellStart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>T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vertAlign w:val="subscript"/>
                                <w:lang w:val="en-US" w:eastAsia="ja-JP"/>
                              </w:rPr>
                              <w:t>activatation_time</w:t>
                            </w:r>
                            <w:proofErr w:type="spellEnd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vertAlign w:val="subscript"/>
                                <w:lang w:val="en-US" w:eastAsia="ja-JP"/>
                              </w:rPr>
                              <w:t xml:space="preserve"> 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>+T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vertAlign w:val="subscript"/>
                                <w:lang w:val="en-US" w:eastAsia="ja-JP"/>
                              </w:rPr>
                              <w:t>1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 xml:space="preserve">)/NR slot length until UE has obtained a valid TA command for the target PUCCH </w:t>
                            </w:r>
                            <w:proofErr w:type="spellStart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>Scell</w:t>
                            </w:r>
                            <w:proofErr w:type="spellEnd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 xml:space="preserve"> being activated. </w:t>
                            </w:r>
                            <w:proofErr w:type="spellStart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>T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vertAlign w:val="subscript"/>
                                <w:lang w:val="en-US" w:eastAsia="ja-JP"/>
                              </w:rPr>
                              <w:t>activatation_time</w:t>
                            </w:r>
                            <w:proofErr w:type="spellEnd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vertAlign w:val="subscript"/>
                                <w:lang w:val="en-US" w:eastAsia="ja-JP"/>
                              </w:rPr>
                              <w:t xml:space="preserve"> 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 xml:space="preserve">is defined in TS38.133 section 8.3.2. slot n is the slot when UE received PUCCH </w:t>
                            </w:r>
                            <w:proofErr w:type="spellStart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>Scell</w:t>
                            </w:r>
                            <w:proofErr w:type="spellEnd"/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ja-JP"/>
                              </w:rPr>
                              <w:t xml:space="preserve"> activation MAC CE</w:t>
                            </w:r>
                            <w:r w:rsidRPr="009F063A">
                              <w:rPr>
                                <w:rFonts w:eastAsia="宋体"/>
                                <w:sz w:val="20"/>
                                <w:szCs w:val="20"/>
                                <w:lang w:val="en-US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9A3ABC" id="Text Box 1" o:spid="_x0000_s1030" type="#_x0000_t202" style="width:480.5pt;height:19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">
                <v:textbox>
                  <w:txbxContent>
                    <w:p w14:paraId="065B4BD2" w14:textId="77777777" w:rsidR="009F063A" w:rsidRPr="009F063A" w:rsidRDefault="009F063A" w:rsidP="009F063A">
                      <w:pPr>
                        <w:keepNext/>
                        <w:keepLines/>
                        <w:spacing w:before="120" w:after="180" w:line="240" w:lineRule="auto"/>
                        <w:outlineLvl w:val="3"/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</w:pP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Issue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1-5-3: the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delay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for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obtaining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a valid TA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command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for the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sTAG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to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which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the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Scell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configured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with PUCCH </w:t>
                      </w:r>
                      <w:proofErr w:type="spellStart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belongs</w:t>
                      </w:r>
                      <w:proofErr w:type="spellEnd"/>
                      <w:r w:rsidRPr="009F063A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(i.e. T2)</w:t>
                      </w:r>
                    </w:p>
                    <w:p w14:paraId="77786119" w14:textId="77777777" w:rsidR="009F063A" w:rsidRPr="009F063A" w:rsidRDefault="009F063A" w:rsidP="009F063A">
                      <w:pPr>
                        <w:spacing w:after="180" w:line="240" w:lineRule="auto"/>
                        <w:rPr>
                          <w:rFonts w:cs="Times New Roman"/>
                          <w:szCs w:val="20"/>
                          <w:lang w:val="sv-SE" w:eastAsia="zh-CN"/>
                        </w:rPr>
                      </w:pPr>
                      <w:r w:rsidRPr="009F063A">
                        <w:rPr>
                          <w:rFonts w:cs="Times New Roman"/>
                          <w:szCs w:val="20"/>
                          <w:lang w:val="sv-SE" w:eastAsia="zh-CN"/>
                        </w:rPr>
                        <w:t xml:space="preserve">FFS: </w:t>
                      </w:r>
                    </w:p>
                    <w:p w14:paraId="6031E38E" w14:textId="2D2FDDD7" w:rsidR="009F063A" w:rsidRPr="009F063A" w:rsidRDefault="009F063A" w:rsidP="009F063A">
                      <w:pPr>
                        <w:numPr>
                          <w:ilvl w:val="0"/>
                          <w:numId w:val="37"/>
                        </w:numPr>
                        <w:autoSpaceDN w:val="0"/>
                        <w:spacing w:after="120" w:line="240" w:lineRule="auto"/>
                        <w:ind w:left="720"/>
                        <w:rPr>
                          <w:rFonts w:cs="Times New Roman"/>
                          <w:szCs w:val="20"/>
                          <w:lang w:val="en-GB" w:eastAsia="zh-CN"/>
                        </w:rPr>
                      </w:pPr>
                      <w:r w:rsidRPr="009F063A">
                        <w:rPr>
                          <w:rFonts w:cs="Times New Roman"/>
                          <w:szCs w:val="20"/>
                          <w:lang w:val="en-GB" w:eastAsia="zh-CN"/>
                        </w:rPr>
                        <w:t xml:space="preserve">Option 1: </w:t>
                      </w:r>
                    </w:p>
                    <w:p w14:paraId="74F3B8F1" w14:textId="77777777" w:rsidR="009F063A" w:rsidRPr="009F063A" w:rsidRDefault="009F063A" w:rsidP="009F063A">
                      <w:pPr>
                        <w:numPr>
                          <w:ilvl w:val="1"/>
                          <w:numId w:val="37"/>
                        </w:numPr>
                        <w:autoSpaceDN w:val="0"/>
                        <w:spacing w:after="120" w:line="240" w:lineRule="auto"/>
                        <w:rPr>
                          <w:rFonts w:eastAsia="等线" w:cs="Times New Roman"/>
                          <w:szCs w:val="20"/>
                          <w:lang w:val="pl-PL"/>
                        </w:rPr>
                      </w:pPr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>T</w:t>
                      </w:r>
                      <w:r w:rsidRPr="009F063A">
                        <w:rPr>
                          <w:rFonts w:eastAsia="MS Mincho" w:cs="Times New Roman"/>
                          <w:szCs w:val="20"/>
                          <w:vertAlign w:val="subscript"/>
                          <w:lang w:eastAsia="ja-JP"/>
                        </w:rPr>
                        <w:t>2</w:t>
                      </w:r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 xml:space="preserve"> is the delay from slot n + (</w:t>
                      </w:r>
                      <w:proofErr w:type="spellStart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>T</w:t>
                      </w:r>
                      <w:r w:rsidRPr="009F063A">
                        <w:rPr>
                          <w:rFonts w:eastAsia="MS Mincho" w:cs="Times New Roman"/>
                          <w:szCs w:val="20"/>
                          <w:vertAlign w:val="subscript"/>
                          <w:lang w:eastAsia="ja-JP"/>
                        </w:rPr>
                        <w:t>activate_basic</w:t>
                      </w:r>
                      <w:proofErr w:type="spellEnd"/>
                      <w:r w:rsidRPr="009F063A">
                        <w:rPr>
                          <w:rFonts w:eastAsia="MS Mincho" w:cs="Times New Roman"/>
                          <w:szCs w:val="20"/>
                          <w:vertAlign w:val="subscript"/>
                          <w:lang w:eastAsia="ja-JP"/>
                        </w:rPr>
                        <w:t xml:space="preserve"> </w:t>
                      </w:r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>+T</w:t>
                      </w:r>
                      <w:r w:rsidRPr="009F063A">
                        <w:rPr>
                          <w:rFonts w:eastAsia="MS Mincho" w:cs="Times New Roman"/>
                          <w:szCs w:val="20"/>
                          <w:vertAlign w:val="subscript"/>
                          <w:lang w:eastAsia="ja-JP"/>
                        </w:rPr>
                        <w:t>1</w:t>
                      </w:r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 xml:space="preserve">)/NR slot length until UE has obtained a valid TA command for the target PUCCH </w:t>
                      </w:r>
                      <w:proofErr w:type="spellStart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>Scell</w:t>
                      </w:r>
                      <w:proofErr w:type="spellEnd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 xml:space="preserve"> being activated. </w:t>
                      </w:r>
                      <w:proofErr w:type="spellStart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>T</w:t>
                      </w:r>
                      <w:r w:rsidRPr="009F063A">
                        <w:rPr>
                          <w:rFonts w:eastAsia="MS Mincho" w:cs="Times New Roman"/>
                          <w:szCs w:val="20"/>
                          <w:vertAlign w:val="subscript"/>
                          <w:lang w:eastAsia="ja-JP"/>
                        </w:rPr>
                        <w:t>activate_basic</w:t>
                      </w:r>
                      <w:proofErr w:type="spellEnd"/>
                      <w:r w:rsidRPr="009F063A">
                        <w:rPr>
                          <w:rFonts w:eastAsia="MS Mincho" w:cs="Times New Roman"/>
                          <w:szCs w:val="20"/>
                          <w:vertAlign w:val="subscript"/>
                          <w:lang w:eastAsia="ja-JP"/>
                        </w:rPr>
                        <w:t xml:space="preserve"> </w:t>
                      </w:r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 xml:space="preserve">is the normal </w:t>
                      </w:r>
                      <w:proofErr w:type="spellStart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>Scell</w:t>
                      </w:r>
                      <w:proofErr w:type="spellEnd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 xml:space="preserve"> activation delay in TS38.133 section 8.3.2. slot n is the slot when UE received PUCCH </w:t>
                      </w:r>
                      <w:proofErr w:type="spellStart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>Scell</w:t>
                      </w:r>
                      <w:proofErr w:type="spellEnd"/>
                      <w:r w:rsidRPr="009F063A">
                        <w:rPr>
                          <w:rFonts w:eastAsia="MS Mincho" w:cs="Times New Roman"/>
                          <w:szCs w:val="20"/>
                          <w:lang w:eastAsia="ja-JP"/>
                        </w:rPr>
                        <w:t xml:space="preserve"> activation MAC CE</w:t>
                      </w:r>
                      <w:r w:rsidRPr="009F063A">
                        <w:rPr>
                          <w:rFonts w:eastAsia="MS Mincho" w:cs="Times New Roman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450AE724" w14:textId="46E16431" w:rsidR="009F063A" w:rsidRPr="009F063A" w:rsidRDefault="009F063A" w:rsidP="009F063A">
                      <w:pPr>
                        <w:numPr>
                          <w:ilvl w:val="0"/>
                          <w:numId w:val="37"/>
                        </w:numPr>
                        <w:autoSpaceDN w:val="0"/>
                        <w:spacing w:after="120" w:line="240" w:lineRule="auto"/>
                        <w:ind w:left="720"/>
                        <w:rPr>
                          <w:rFonts w:cs="Times New Roman"/>
                          <w:szCs w:val="20"/>
                          <w:lang w:val="en-GB" w:eastAsia="zh-CN"/>
                        </w:rPr>
                      </w:pPr>
                      <w:r w:rsidRPr="009F063A">
                        <w:rPr>
                          <w:rFonts w:cs="Times New Roman"/>
                          <w:szCs w:val="20"/>
                          <w:lang w:val="en-GB" w:eastAsia="zh-CN"/>
                        </w:rPr>
                        <w:t xml:space="preserve">Option 2: </w:t>
                      </w:r>
                    </w:p>
                    <w:p w14:paraId="0EE29C2F" w14:textId="4E523801" w:rsidR="009F063A" w:rsidRPr="009F063A" w:rsidRDefault="009F063A" w:rsidP="009F063A">
                      <w:pPr>
                        <w:pStyle w:val="B1"/>
                        <w:ind w:firstLine="0"/>
                        <w:rPr>
                          <w:rFonts w:eastAsiaTheme="minorEastAsia"/>
                          <w:color w:val="000000" w:themeColor="text1"/>
                          <w:kern w:val="24"/>
                          <w:sz w:val="20"/>
                          <w:szCs w:val="20"/>
                          <w:lang w:eastAsia="zh-CN"/>
                        </w:rPr>
                      </w:pPr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>T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vertAlign w:val="subscript"/>
                          <w:lang w:val="en-US" w:eastAsia="ja-JP"/>
                        </w:rPr>
                        <w:t>2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 xml:space="preserve"> is the delay from slot n + (T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vertAlign w:val="subscript"/>
                          <w:lang w:val="en-US" w:eastAsia="ja-JP"/>
                        </w:rPr>
                        <w:t>HARQ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 xml:space="preserve"> + </w:t>
                      </w:r>
                      <w:proofErr w:type="spellStart"/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>T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vertAlign w:val="subscript"/>
                          <w:lang w:val="en-US" w:eastAsia="ja-JP"/>
                        </w:rPr>
                        <w:t>activatation_time</w:t>
                      </w:r>
                      <w:proofErr w:type="spellEnd"/>
                      <w:r w:rsidRPr="009F063A">
                        <w:rPr>
                          <w:rFonts w:eastAsia="宋体"/>
                          <w:sz w:val="20"/>
                          <w:szCs w:val="20"/>
                          <w:vertAlign w:val="subscript"/>
                          <w:lang w:val="en-US" w:eastAsia="ja-JP"/>
                        </w:rPr>
                        <w:t xml:space="preserve"> 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>+T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vertAlign w:val="subscript"/>
                          <w:lang w:val="en-US" w:eastAsia="ja-JP"/>
                        </w:rPr>
                        <w:t>1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 xml:space="preserve">)/NR slot length until UE has obtained a valid TA command for the target PUCCH </w:t>
                      </w:r>
                      <w:proofErr w:type="spellStart"/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>Scell</w:t>
                      </w:r>
                      <w:proofErr w:type="spellEnd"/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 xml:space="preserve"> being activated. </w:t>
                      </w:r>
                      <w:proofErr w:type="spellStart"/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>T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vertAlign w:val="subscript"/>
                          <w:lang w:val="en-US" w:eastAsia="ja-JP"/>
                        </w:rPr>
                        <w:t>activatation_time</w:t>
                      </w:r>
                      <w:proofErr w:type="spellEnd"/>
                      <w:r w:rsidRPr="009F063A">
                        <w:rPr>
                          <w:rFonts w:eastAsia="宋体"/>
                          <w:sz w:val="20"/>
                          <w:szCs w:val="20"/>
                          <w:vertAlign w:val="subscript"/>
                          <w:lang w:val="en-US" w:eastAsia="ja-JP"/>
                        </w:rPr>
                        <w:t xml:space="preserve"> 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 xml:space="preserve">is defined in TS38.133 section 8.3.2. slot n is the slot when UE received PUCCH </w:t>
                      </w:r>
                      <w:proofErr w:type="spellStart"/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>Scell</w:t>
                      </w:r>
                      <w:proofErr w:type="spellEnd"/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ja-JP"/>
                        </w:rPr>
                        <w:t xml:space="preserve"> activation MAC CE</w:t>
                      </w:r>
                      <w:r w:rsidRPr="009F063A">
                        <w:rPr>
                          <w:rFonts w:eastAsia="宋体"/>
                          <w:sz w:val="20"/>
                          <w:szCs w:val="20"/>
                          <w:lang w:val="en-US"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69E9E3" w14:textId="77777777" w:rsidR="0075662A" w:rsidRPr="0075662A" w:rsidRDefault="0075662A" w:rsidP="0075662A">
      <w:pPr>
        <w:spacing w:after="120"/>
        <w:jc w:val="both"/>
        <w:rPr>
          <w:b/>
          <w:bCs/>
          <w:lang w:eastAsia="zh-CN"/>
        </w:rPr>
      </w:pPr>
      <w:r w:rsidRPr="0075662A">
        <w:rPr>
          <w:b/>
          <w:bCs/>
          <w:lang w:eastAsia="zh-CN"/>
        </w:rPr>
        <w:t xml:space="preserve">Proposal 5: T2 is defined as the delay </w:t>
      </w:r>
      <w:r w:rsidRPr="0075662A">
        <w:rPr>
          <w:rFonts w:cs="Times New Roman"/>
          <w:b/>
          <w:bCs/>
          <w:szCs w:val="20"/>
          <w:lang w:eastAsia="ja-JP"/>
        </w:rPr>
        <w:t>from slot n + (T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HARQ</w:t>
      </w:r>
      <w:r w:rsidRPr="0075662A">
        <w:rPr>
          <w:rFonts w:cs="Times New Roman"/>
          <w:b/>
          <w:bCs/>
          <w:szCs w:val="20"/>
          <w:lang w:eastAsia="ja-JP"/>
        </w:rPr>
        <w:t xml:space="preserve"> +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activatation_time</w:t>
      </w:r>
      <w:proofErr w:type="spellEnd"/>
      <w:r w:rsidRPr="0075662A">
        <w:rPr>
          <w:rFonts w:cs="Times New Roman"/>
          <w:b/>
          <w:bCs/>
          <w:szCs w:val="20"/>
          <w:vertAlign w:val="subscript"/>
          <w:lang w:eastAsia="ja-JP"/>
        </w:rPr>
        <w:t xml:space="preserve"> </w:t>
      </w:r>
      <w:r w:rsidRPr="0075662A">
        <w:rPr>
          <w:rFonts w:cs="Times New Roman"/>
          <w:b/>
          <w:bCs/>
          <w:szCs w:val="20"/>
          <w:lang w:eastAsia="ja-JP"/>
        </w:rPr>
        <w:t>+T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1</w:t>
      </w:r>
      <w:r w:rsidRPr="0075662A">
        <w:rPr>
          <w:rFonts w:cs="Times New Roman"/>
          <w:b/>
          <w:bCs/>
          <w:szCs w:val="20"/>
          <w:lang w:eastAsia="ja-JP"/>
        </w:rPr>
        <w:t xml:space="preserve">)/NR slot length until UE has obtained a valid TA command for the target PUCCH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Scell</w:t>
      </w:r>
      <w:proofErr w:type="spellEnd"/>
      <w:r w:rsidRPr="0075662A">
        <w:rPr>
          <w:rFonts w:cs="Times New Roman"/>
          <w:b/>
          <w:bCs/>
          <w:szCs w:val="20"/>
          <w:lang w:eastAsia="ja-JP"/>
        </w:rPr>
        <w:t xml:space="preserve"> being activated.</w:t>
      </w:r>
    </w:p>
    <w:p w14:paraId="619EBA9C" w14:textId="077B16C6" w:rsidR="0075662A" w:rsidRPr="0075662A" w:rsidRDefault="0075662A" w:rsidP="008D056E">
      <w:pPr>
        <w:spacing w:after="120"/>
        <w:jc w:val="both"/>
        <w:rPr>
          <w:b/>
          <w:bCs/>
          <w:lang w:eastAsia="zh-CN"/>
        </w:rPr>
      </w:pPr>
      <w:r w:rsidRPr="0075662A">
        <w:rPr>
          <w:b/>
          <w:bCs/>
          <w:lang w:eastAsia="zh-CN"/>
        </w:rPr>
        <w:t xml:space="preserve">Proposal 6: </w:t>
      </w:r>
      <w:r w:rsidRPr="0075662A">
        <w:rPr>
          <w:rFonts w:cs="Times New Roman"/>
          <w:b/>
          <w:bCs/>
          <w:szCs w:val="20"/>
          <w:lang w:eastAsia="ja-JP"/>
        </w:rPr>
        <w:t xml:space="preserve">For invalid TA case,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activatation_time</w:t>
      </w:r>
      <w:proofErr w:type="spellEnd"/>
      <w:r w:rsidRPr="0075662A">
        <w:rPr>
          <w:rFonts w:cs="Times New Roman"/>
          <w:b/>
          <w:bCs/>
          <w:szCs w:val="20"/>
          <w:lang w:eastAsia="ja-JP"/>
        </w:rPr>
        <w:t xml:space="preserve"> is up to the RAN1/2 discussion on how to transmit the beam information of PUCCH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SCell</w:t>
      </w:r>
      <w:proofErr w:type="spellEnd"/>
      <w:r w:rsidRPr="0075662A">
        <w:rPr>
          <w:rFonts w:cs="Times New Roman"/>
          <w:b/>
          <w:bCs/>
          <w:szCs w:val="20"/>
          <w:lang w:eastAsia="ja-JP"/>
        </w:rPr>
        <w:t xml:space="preserve"> and </w:t>
      </w:r>
      <w:r w:rsidR="00AA2133">
        <w:rPr>
          <w:rFonts w:cs="Times New Roman"/>
          <w:b/>
          <w:bCs/>
          <w:szCs w:val="20"/>
          <w:lang w:eastAsia="ja-JP"/>
        </w:rPr>
        <w:t>can be</w:t>
      </w:r>
      <w:r w:rsidRPr="0075662A">
        <w:rPr>
          <w:rFonts w:cs="Times New Roman"/>
          <w:b/>
          <w:bCs/>
          <w:szCs w:val="20"/>
          <w:lang w:eastAsia="ja-JP"/>
        </w:rPr>
        <w:t xml:space="preserve"> revisited based on their reply. </w:t>
      </w:r>
    </w:p>
    <w:p w14:paraId="4DE3080F" w14:textId="6941C499" w:rsidR="00636556" w:rsidRDefault="00CD7492" w:rsidP="00636556">
      <w:pPr>
        <w:pStyle w:val="RAN4H1"/>
      </w:pPr>
      <w:r w:rsidRPr="00A37002">
        <w:lastRenderedPageBreak/>
        <w:t>Conclusion</w:t>
      </w:r>
    </w:p>
    <w:p w14:paraId="62B0CDD6" w14:textId="77777777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D7068D">
        <w:t xml:space="preserve">further </w:t>
      </w:r>
      <w:r w:rsidR="007F187B">
        <w:t xml:space="preserve">discussed the </w:t>
      </w:r>
      <w:r w:rsidR="00D7068D">
        <w:t xml:space="preserve">open issues on </w:t>
      </w:r>
      <w:proofErr w:type="spellStart"/>
      <w:r w:rsidR="00CF0A8B">
        <w:t>SCell</w:t>
      </w:r>
      <w:proofErr w:type="spellEnd"/>
      <w:r w:rsidR="00CF0A8B">
        <w:t xml:space="preserve"> activation delay requirement for PUCCH </w:t>
      </w:r>
      <w:proofErr w:type="spellStart"/>
      <w:r w:rsidR="00CF0A8B">
        <w:t>SCell</w:t>
      </w:r>
      <w:proofErr w:type="spellEnd"/>
      <w:r w:rsidR="004657ED">
        <w:t xml:space="preserve">. The proposals are summarized as below:  </w:t>
      </w:r>
    </w:p>
    <w:p w14:paraId="33D5815B" w14:textId="77777777" w:rsidR="00711AA2" w:rsidRPr="00711AA2" w:rsidRDefault="00711AA2" w:rsidP="00711AA2">
      <w:pPr>
        <w:spacing w:after="120"/>
        <w:jc w:val="both"/>
        <w:rPr>
          <w:b/>
          <w:bCs/>
          <w:lang w:eastAsia="zh-CN"/>
        </w:rPr>
      </w:pPr>
      <w:r w:rsidRPr="00711AA2">
        <w:rPr>
          <w:b/>
          <w:bCs/>
          <w:lang w:eastAsia="zh-CN"/>
        </w:rPr>
        <w:t xml:space="preserve">Proposal 1: No additional delay needs to be introduced due to time uncertainty of UL spatial relation and PL-RS activation of PUCCH for FR2 unknown case.  </w:t>
      </w:r>
    </w:p>
    <w:p w14:paraId="716C5CE0" w14:textId="77777777" w:rsidR="00711AA2" w:rsidRPr="00711AA2" w:rsidRDefault="00711AA2" w:rsidP="00711AA2">
      <w:pPr>
        <w:spacing w:after="120"/>
        <w:jc w:val="both"/>
        <w:rPr>
          <w:b/>
          <w:bCs/>
          <w:sz w:val="24"/>
          <w:szCs w:val="24"/>
        </w:rPr>
      </w:pPr>
      <w:r w:rsidRPr="00711AA2">
        <w:rPr>
          <w:b/>
          <w:bCs/>
          <w:lang w:eastAsia="zh-CN"/>
        </w:rPr>
        <w:t xml:space="preserve">Observation#1: The downlink actions can be performed immediately after </w:t>
      </w:r>
      <w:proofErr w:type="spellStart"/>
      <w:r w:rsidRPr="00711AA2">
        <w:rPr>
          <w:b/>
          <w:bCs/>
          <w:lang w:eastAsia="zh-CN"/>
        </w:rPr>
        <w:t>T</w:t>
      </w:r>
      <w:r w:rsidRPr="00711AA2">
        <w:rPr>
          <w:b/>
          <w:bCs/>
          <w:vertAlign w:val="subscript"/>
          <w:lang w:eastAsia="zh-CN"/>
        </w:rPr>
        <w:t>activation_time</w:t>
      </w:r>
      <w:proofErr w:type="spellEnd"/>
      <w:r w:rsidRPr="00711AA2">
        <w:rPr>
          <w:b/>
          <w:bCs/>
          <w:vertAlign w:val="subscript"/>
          <w:lang w:eastAsia="zh-CN"/>
        </w:rPr>
        <w:t xml:space="preserve"> </w:t>
      </w:r>
      <w:r w:rsidRPr="00711AA2">
        <w:rPr>
          <w:b/>
          <w:bCs/>
          <w:lang w:eastAsia="zh-CN"/>
        </w:rPr>
        <w:t xml:space="preserve">and should not be deferred by </w:t>
      </w:r>
      <w:proofErr w:type="spellStart"/>
      <w:r w:rsidRPr="00711AA2">
        <w:rPr>
          <w:b/>
          <w:bCs/>
          <w:lang w:eastAsia="zh-CN"/>
        </w:rPr>
        <w:t>T</w:t>
      </w:r>
      <w:r w:rsidRPr="00711AA2">
        <w:rPr>
          <w:b/>
          <w:bCs/>
          <w:vertAlign w:val="subscript"/>
          <w:lang w:eastAsia="zh-CN"/>
        </w:rPr>
        <w:t>CSI_reporting</w:t>
      </w:r>
      <w:proofErr w:type="spellEnd"/>
      <w:r w:rsidRPr="00711AA2">
        <w:rPr>
          <w:b/>
          <w:bCs/>
          <w:lang w:eastAsia="zh-CN"/>
        </w:rPr>
        <w:t>.</w:t>
      </w:r>
    </w:p>
    <w:p w14:paraId="669D17CE" w14:textId="0AD3AFB1" w:rsidR="00711AA2" w:rsidRPr="00711AA2" w:rsidRDefault="00711AA2" w:rsidP="00711AA2">
      <w:pPr>
        <w:spacing w:after="120"/>
        <w:jc w:val="both"/>
        <w:rPr>
          <w:b/>
          <w:bCs/>
          <w:lang w:eastAsia="zh-CN"/>
        </w:rPr>
      </w:pPr>
      <w:r w:rsidRPr="00711AA2">
        <w:rPr>
          <w:b/>
          <w:bCs/>
          <w:lang w:eastAsia="zh-CN"/>
        </w:rPr>
        <w:t xml:space="preserve">Proposal 2: The UE shall be capable to perform downlink actions related to the </w:t>
      </w:r>
      <w:proofErr w:type="spellStart"/>
      <w:r w:rsidRPr="00711AA2">
        <w:rPr>
          <w:b/>
          <w:bCs/>
          <w:lang w:eastAsia="zh-CN"/>
        </w:rPr>
        <w:t>SCell</w:t>
      </w:r>
      <w:proofErr w:type="spellEnd"/>
      <w:r w:rsidRPr="00711AA2">
        <w:rPr>
          <w:b/>
          <w:bCs/>
          <w:lang w:eastAsia="zh-CN"/>
        </w:rPr>
        <w:t xml:space="preserve"> activation command for the </w:t>
      </w:r>
      <w:proofErr w:type="spellStart"/>
      <w:r w:rsidRPr="00711AA2">
        <w:rPr>
          <w:b/>
          <w:bCs/>
          <w:lang w:eastAsia="zh-CN"/>
        </w:rPr>
        <w:t>SCell</w:t>
      </w:r>
      <w:proofErr w:type="spellEnd"/>
      <w:r w:rsidRPr="00711AA2">
        <w:rPr>
          <w:b/>
          <w:bCs/>
          <w:lang w:eastAsia="zh-CN"/>
        </w:rPr>
        <w:t xml:space="preserve"> being activated on the PUCCH </w:t>
      </w:r>
      <w:proofErr w:type="spellStart"/>
      <w:r w:rsidRPr="00711AA2">
        <w:rPr>
          <w:b/>
          <w:bCs/>
          <w:lang w:eastAsia="zh-CN"/>
        </w:rPr>
        <w:t>SCell</w:t>
      </w:r>
      <w:proofErr w:type="spellEnd"/>
      <w:r w:rsidRPr="00711AA2">
        <w:rPr>
          <w:b/>
          <w:bCs/>
          <w:lang w:eastAsia="zh-CN"/>
        </w:rPr>
        <w:t xml:space="preserve"> no later than in slot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n</m:t>
        </m:r>
        <m:r>
          <m:rPr>
            <m:sty m:val="b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711AA2">
        <w:rPr>
          <w:b/>
          <w:bCs/>
          <w:sz w:val="24"/>
          <w:szCs w:val="24"/>
        </w:rPr>
        <w:t>.</w:t>
      </w:r>
    </w:p>
    <w:p w14:paraId="201B0740" w14:textId="77777777" w:rsidR="00711AA2" w:rsidRDefault="00711AA2" w:rsidP="00711AA2">
      <w:pPr>
        <w:spacing w:after="120"/>
        <w:jc w:val="both"/>
        <w:rPr>
          <w:b/>
          <w:bCs/>
          <w:lang w:eastAsia="zh-CN"/>
        </w:rPr>
      </w:pPr>
      <w:r w:rsidRPr="00E55A15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E55A15">
        <w:rPr>
          <w:b/>
          <w:bCs/>
          <w:lang w:eastAsia="zh-CN"/>
        </w:rPr>
        <w:t xml:space="preserve">: The activation delay requirement for PUCCH </w:t>
      </w:r>
      <w:proofErr w:type="spellStart"/>
      <w:r w:rsidRPr="00E55A15">
        <w:rPr>
          <w:b/>
          <w:bCs/>
          <w:lang w:eastAsia="zh-CN"/>
        </w:rPr>
        <w:t>SCell</w:t>
      </w:r>
      <w:proofErr w:type="spellEnd"/>
      <w:r w:rsidRPr="00E55A15">
        <w:rPr>
          <w:b/>
          <w:bCs/>
          <w:lang w:eastAsia="zh-CN"/>
        </w:rPr>
        <w:t xml:space="preserve"> shall be defined assuming </w:t>
      </w:r>
      <w:r>
        <w:rPr>
          <w:b/>
          <w:bCs/>
          <w:lang w:eastAsia="zh-CN"/>
        </w:rPr>
        <w:t xml:space="preserve">no dedicated </w:t>
      </w:r>
      <w:proofErr w:type="gramStart"/>
      <w:r>
        <w:rPr>
          <w:b/>
          <w:bCs/>
          <w:lang w:eastAsia="zh-CN"/>
        </w:rPr>
        <w:t>time period</w:t>
      </w:r>
      <w:proofErr w:type="gramEnd"/>
      <w:r>
        <w:rPr>
          <w:b/>
          <w:bCs/>
          <w:lang w:eastAsia="zh-CN"/>
        </w:rPr>
        <w:t xml:space="preserve"> </w:t>
      </w:r>
      <w:r w:rsidRPr="00740DD1">
        <w:rPr>
          <w:b/>
          <w:bCs/>
          <w:lang w:eastAsia="zh-CN"/>
        </w:rPr>
        <w:t xml:space="preserve">for </w:t>
      </w:r>
      <w:r w:rsidRPr="00382B81">
        <w:rPr>
          <w:b/>
          <w:bCs/>
          <w:lang w:eastAsia="zh-CN"/>
        </w:rPr>
        <w:t>CSI measurements and reporting</w:t>
      </w:r>
      <w:r>
        <w:rPr>
          <w:b/>
          <w:bCs/>
          <w:lang w:eastAsia="zh-CN"/>
        </w:rPr>
        <w:t xml:space="preserve"> i.e. </w:t>
      </w:r>
      <w:proofErr w:type="spellStart"/>
      <w:r>
        <w:rPr>
          <w:b/>
          <w:bCs/>
          <w:lang w:eastAsia="zh-CN"/>
        </w:rPr>
        <w:t>T</w:t>
      </w:r>
      <w:r w:rsidRPr="00D100EC">
        <w:rPr>
          <w:b/>
          <w:bCs/>
          <w:vertAlign w:val="subscript"/>
          <w:lang w:eastAsia="zh-CN"/>
        </w:rPr>
        <w:t>CSI_reporting</w:t>
      </w:r>
      <w:proofErr w:type="spellEnd"/>
      <w:r w:rsidRPr="00D100EC">
        <w:rPr>
          <w:b/>
          <w:bCs/>
          <w:vertAlign w:val="subscript"/>
          <w:lang w:eastAsia="zh-CN"/>
        </w:rPr>
        <w:t xml:space="preserve"> </w:t>
      </w:r>
      <w:r>
        <w:rPr>
          <w:b/>
          <w:bCs/>
          <w:lang w:eastAsia="zh-CN"/>
        </w:rPr>
        <w:t>is not needed in the activation delay</w:t>
      </w:r>
      <w:r w:rsidRPr="00382B81">
        <w:rPr>
          <w:b/>
          <w:bCs/>
          <w:lang w:eastAsia="zh-CN"/>
        </w:rPr>
        <w:t>.</w:t>
      </w:r>
    </w:p>
    <w:p w14:paraId="3BC4AC66" w14:textId="77777777" w:rsidR="00711AA2" w:rsidRDefault="00711AA2" w:rsidP="00711AA2">
      <w:pPr>
        <w:spacing w:after="120"/>
        <w:jc w:val="both"/>
        <w:rPr>
          <w:b/>
          <w:bCs/>
        </w:rPr>
      </w:pPr>
      <w:r w:rsidRPr="00284C97">
        <w:rPr>
          <w:b/>
          <w:bCs/>
        </w:rPr>
        <w:t>Proposal</w:t>
      </w:r>
      <w:r>
        <w:rPr>
          <w:b/>
          <w:bCs/>
        </w:rPr>
        <w:t xml:space="preserve"> 4</w:t>
      </w:r>
      <w:r w:rsidRPr="00284C97">
        <w:rPr>
          <w:b/>
          <w:bCs/>
        </w:rPr>
        <w:t xml:space="preserve">: </w:t>
      </w:r>
      <w:r w:rsidRPr="00284C97">
        <w:rPr>
          <w:b/>
          <w:bCs/>
          <w:lang w:eastAsia="zh-CN"/>
        </w:rPr>
        <w:t xml:space="preserve"> If the UE does not have a valid TA for transmitting on an </w:t>
      </w:r>
      <w:proofErr w:type="spellStart"/>
      <w:r w:rsidRPr="00284C97">
        <w:rPr>
          <w:b/>
          <w:bCs/>
          <w:lang w:eastAsia="zh-CN"/>
        </w:rPr>
        <w:t>SCell</w:t>
      </w:r>
      <w:proofErr w:type="spellEnd"/>
      <w:r w:rsidRPr="00284C97">
        <w:rPr>
          <w:b/>
          <w:bCs/>
          <w:lang w:eastAsia="zh-CN"/>
        </w:rPr>
        <w:t xml:space="preserve">, the UE shall be capable to perform uplink actions related to the </w:t>
      </w:r>
      <w:proofErr w:type="spellStart"/>
      <w:r w:rsidRPr="00284C97">
        <w:rPr>
          <w:b/>
          <w:bCs/>
          <w:lang w:eastAsia="zh-CN"/>
        </w:rPr>
        <w:t>SCell</w:t>
      </w:r>
      <w:proofErr w:type="spellEnd"/>
      <w:r w:rsidRPr="00284C97">
        <w:rPr>
          <w:b/>
          <w:bCs/>
          <w:lang w:eastAsia="zh-CN"/>
        </w:rPr>
        <w:t xml:space="preserve"> activation command for the </w:t>
      </w:r>
      <w:proofErr w:type="spellStart"/>
      <w:r w:rsidRPr="00284C97">
        <w:rPr>
          <w:b/>
          <w:bCs/>
          <w:lang w:eastAsia="zh-CN"/>
        </w:rPr>
        <w:t>SCell</w:t>
      </w:r>
      <w:proofErr w:type="spellEnd"/>
      <w:r w:rsidRPr="00284C97">
        <w:rPr>
          <w:b/>
          <w:bCs/>
          <w:lang w:eastAsia="zh-CN"/>
        </w:rPr>
        <w:t xml:space="preserve"> being activated on the PUCCH </w:t>
      </w:r>
      <w:proofErr w:type="spellStart"/>
      <w:r w:rsidRPr="00284C97">
        <w:rPr>
          <w:b/>
          <w:bCs/>
          <w:lang w:eastAsia="zh-CN"/>
        </w:rPr>
        <w:t>SCell</w:t>
      </w:r>
      <w:proofErr w:type="spellEnd"/>
      <w:r w:rsidRPr="00284C97">
        <w:rPr>
          <w:b/>
          <w:bCs/>
          <w:lang w:eastAsia="zh-CN"/>
        </w:rPr>
        <w:t xml:space="preserve"> no later than in</w:t>
      </w:r>
      <w:r>
        <w:rPr>
          <w:b/>
          <w:bCs/>
          <w:lang w:eastAsia="zh-CN"/>
        </w:rPr>
        <w:t xml:space="preserve"> </w:t>
      </w:r>
      <w:r>
        <w:t xml:space="preserve">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+T1+T2+T3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284C97">
        <w:rPr>
          <w:b/>
          <w:bCs/>
        </w:rPr>
        <w:t>.</w:t>
      </w:r>
    </w:p>
    <w:p w14:paraId="48F7F5D7" w14:textId="77777777" w:rsidR="00711AA2" w:rsidRPr="0075662A" w:rsidRDefault="00711AA2" w:rsidP="00711AA2">
      <w:pPr>
        <w:spacing w:after="120"/>
        <w:jc w:val="both"/>
        <w:rPr>
          <w:b/>
          <w:bCs/>
          <w:lang w:eastAsia="zh-CN"/>
        </w:rPr>
      </w:pPr>
      <w:r w:rsidRPr="0075662A">
        <w:rPr>
          <w:b/>
          <w:bCs/>
          <w:lang w:eastAsia="zh-CN"/>
        </w:rPr>
        <w:t xml:space="preserve">Proposal 5: T2 is defined as the delay </w:t>
      </w:r>
      <w:r w:rsidRPr="0075662A">
        <w:rPr>
          <w:rFonts w:cs="Times New Roman"/>
          <w:b/>
          <w:bCs/>
          <w:szCs w:val="20"/>
          <w:lang w:eastAsia="ja-JP"/>
        </w:rPr>
        <w:t>from slot n + (T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HARQ</w:t>
      </w:r>
      <w:r w:rsidRPr="0075662A">
        <w:rPr>
          <w:rFonts w:cs="Times New Roman"/>
          <w:b/>
          <w:bCs/>
          <w:szCs w:val="20"/>
          <w:lang w:eastAsia="ja-JP"/>
        </w:rPr>
        <w:t xml:space="preserve"> +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activatation_time</w:t>
      </w:r>
      <w:proofErr w:type="spellEnd"/>
      <w:r w:rsidRPr="0075662A">
        <w:rPr>
          <w:rFonts w:cs="Times New Roman"/>
          <w:b/>
          <w:bCs/>
          <w:szCs w:val="20"/>
          <w:vertAlign w:val="subscript"/>
          <w:lang w:eastAsia="ja-JP"/>
        </w:rPr>
        <w:t xml:space="preserve"> </w:t>
      </w:r>
      <w:r w:rsidRPr="0075662A">
        <w:rPr>
          <w:rFonts w:cs="Times New Roman"/>
          <w:b/>
          <w:bCs/>
          <w:szCs w:val="20"/>
          <w:lang w:eastAsia="ja-JP"/>
        </w:rPr>
        <w:t>+T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1</w:t>
      </w:r>
      <w:r w:rsidRPr="0075662A">
        <w:rPr>
          <w:rFonts w:cs="Times New Roman"/>
          <w:b/>
          <w:bCs/>
          <w:szCs w:val="20"/>
          <w:lang w:eastAsia="ja-JP"/>
        </w:rPr>
        <w:t xml:space="preserve">)/NR slot length until UE has obtained a valid TA command for the target PUCCH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Scell</w:t>
      </w:r>
      <w:proofErr w:type="spellEnd"/>
      <w:r w:rsidRPr="0075662A">
        <w:rPr>
          <w:rFonts w:cs="Times New Roman"/>
          <w:b/>
          <w:bCs/>
          <w:szCs w:val="20"/>
          <w:lang w:eastAsia="ja-JP"/>
        </w:rPr>
        <w:t xml:space="preserve"> being activated.</w:t>
      </w:r>
    </w:p>
    <w:p w14:paraId="6B9F1843" w14:textId="77777777" w:rsidR="00711AA2" w:rsidRPr="0075662A" w:rsidRDefault="00711AA2" w:rsidP="00711AA2">
      <w:pPr>
        <w:spacing w:after="120"/>
        <w:jc w:val="both"/>
        <w:rPr>
          <w:b/>
          <w:bCs/>
          <w:lang w:eastAsia="zh-CN"/>
        </w:rPr>
      </w:pPr>
      <w:r w:rsidRPr="0075662A">
        <w:rPr>
          <w:b/>
          <w:bCs/>
          <w:lang w:eastAsia="zh-CN"/>
        </w:rPr>
        <w:t xml:space="preserve">Proposal 6: </w:t>
      </w:r>
      <w:r w:rsidRPr="0075662A">
        <w:rPr>
          <w:rFonts w:cs="Times New Roman"/>
          <w:b/>
          <w:bCs/>
          <w:szCs w:val="20"/>
          <w:lang w:eastAsia="ja-JP"/>
        </w:rPr>
        <w:t xml:space="preserve">For invalid TA case,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T</w:t>
      </w:r>
      <w:r w:rsidRPr="0075662A">
        <w:rPr>
          <w:rFonts w:cs="Times New Roman"/>
          <w:b/>
          <w:bCs/>
          <w:szCs w:val="20"/>
          <w:vertAlign w:val="subscript"/>
          <w:lang w:eastAsia="ja-JP"/>
        </w:rPr>
        <w:t>activatation_time</w:t>
      </w:r>
      <w:proofErr w:type="spellEnd"/>
      <w:r w:rsidRPr="0075662A">
        <w:rPr>
          <w:rFonts w:cs="Times New Roman"/>
          <w:b/>
          <w:bCs/>
          <w:szCs w:val="20"/>
          <w:lang w:eastAsia="ja-JP"/>
        </w:rPr>
        <w:t xml:space="preserve"> is up to the RAN1/2 discussion on how to transmit the beam information of PUCCH </w:t>
      </w:r>
      <w:proofErr w:type="spellStart"/>
      <w:r w:rsidRPr="0075662A">
        <w:rPr>
          <w:rFonts w:cs="Times New Roman"/>
          <w:b/>
          <w:bCs/>
          <w:szCs w:val="20"/>
          <w:lang w:eastAsia="ja-JP"/>
        </w:rPr>
        <w:t>SCell</w:t>
      </w:r>
      <w:proofErr w:type="spellEnd"/>
      <w:r w:rsidRPr="0075662A">
        <w:rPr>
          <w:rFonts w:cs="Times New Roman"/>
          <w:b/>
          <w:bCs/>
          <w:szCs w:val="20"/>
          <w:lang w:eastAsia="ja-JP"/>
        </w:rPr>
        <w:t xml:space="preserve"> and </w:t>
      </w:r>
      <w:r>
        <w:rPr>
          <w:rFonts w:cs="Times New Roman"/>
          <w:b/>
          <w:bCs/>
          <w:szCs w:val="20"/>
          <w:lang w:eastAsia="ja-JP"/>
        </w:rPr>
        <w:t>can be</w:t>
      </w:r>
      <w:r w:rsidRPr="0075662A">
        <w:rPr>
          <w:rFonts w:cs="Times New Roman"/>
          <w:b/>
          <w:bCs/>
          <w:szCs w:val="20"/>
          <w:lang w:eastAsia="ja-JP"/>
        </w:rPr>
        <w:t xml:space="preserve"> revisited based on their reply.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904B47B" w14:textId="4047BC6A" w:rsidR="00192EF5" w:rsidRDefault="00192EF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</w:t>
      </w:r>
      <w:r w:rsidR="0023200B">
        <w:t>4-</w:t>
      </w:r>
      <w:r w:rsidR="009F6262">
        <w:t>21</w:t>
      </w:r>
      <w:r w:rsidR="003C763B">
        <w:t>15338</w:t>
      </w:r>
      <w:r>
        <w:t xml:space="preserve">, </w:t>
      </w:r>
      <w:r w:rsidR="0023200B" w:rsidRPr="00FB1411">
        <w:t xml:space="preserve">WF on further RRM enhancement for NR and MR-DC - PUCCH </w:t>
      </w:r>
      <w:proofErr w:type="spellStart"/>
      <w:r w:rsidR="0023200B" w:rsidRPr="00FB1411">
        <w:t>SCell</w:t>
      </w:r>
      <w:proofErr w:type="spellEnd"/>
      <w:r w:rsidR="0023200B" w:rsidRPr="00FB1411">
        <w:t xml:space="preserve"> activation/deactivation requirements</w:t>
      </w:r>
      <w:r w:rsidR="0023200B">
        <w:t>, CATT</w:t>
      </w:r>
    </w:p>
    <w:sectPr w:rsidR="00192EF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4F48C" w14:textId="77777777" w:rsidR="003C79B5" w:rsidRDefault="003C79B5" w:rsidP="00001C9B">
      <w:pPr>
        <w:spacing w:after="0" w:line="240" w:lineRule="auto"/>
      </w:pPr>
      <w:r>
        <w:separator/>
      </w:r>
    </w:p>
  </w:endnote>
  <w:endnote w:type="continuationSeparator" w:id="0">
    <w:p w14:paraId="5CC4B3E7" w14:textId="77777777" w:rsidR="003C79B5" w:rsidRDefault="003C79B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48B27" w14:textId="77777777" w:rsidR="003C79B5" w:rsidRDefault="003C79B5" w:rsidP="00001C9B">
      <w:pPr>
        <w:spacing w:after="0" w:line="240" w:lineRule="auto"/>
      </w:pPr>
      <w:r>
        <w:separator/>
      </w:r>
    </w:p>
  </w:footnote>
  <w:footnote w:type="continuationSeparator" w:id="0">
    <w:p w14:paraId="45B3CA4A" w14:textId="77777777" w:rsidR="003C79B5" w:rsidRDefault="003C79B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43E17"/>
    <w:multiLevelType w:val="hybridMultilevel"/>
    <w:tmpl w:val="85101522"/>
    <w:lvl w:ilvl="0" w:tplc="101A2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198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D082">
      <w:start w:val="1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F81002">
      <w:start w:val="17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E03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4A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C7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E15E3"/>
    <w:multiLevelType w:val="hybridMultilevel"/>
    <w:tmpl w:val="B6F6A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6F450B8"/>
    <w:multiLevelType w:val="hybridMultilevel"/>
    <w:tmpl w:val="BCF0F442"/>
    <w:lvl w:ilvl="0" w:tplc="45FC5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2AB8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A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4B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20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CF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E7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A2C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EC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878BF"/>
    <w:multiLevelType w:val="hybridMultilevel"/>
    <w:tmpl w:val="207EE256"/>
    <w:lvl w:ilvl="0" w:tplc="B85E6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F0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AC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21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64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23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5AF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2B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9CA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CB261B"/>
    <w:multiLevelType w:val="hybridMultilevel"/>
    <w:tmpl w:val="2378F6AC"/>
    <w:lvl w:ilvl="0" w:tplc="CCF6AA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C70B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1035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92648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DAE14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B6448A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781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6249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E8C8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0102261"/>
    <w:multiLevelType w:val="hybridMultilevel"/>
    <w:tmpl w:val="5D82D796"/>
    <w:lvl w:ilvl="0" w:tplc="28E2C7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477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47B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EC7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0BB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6EEA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DE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4E1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6F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830D93"/>
    <w:multiLevelType w:val="hybridMultilevel"/>
    <w:tmpl w:val="D95ADFD6"/>
    <w:lvl w:ilvl="0" w:tplc="9EC44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C27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E9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382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8A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E8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CE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D0C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08539A"/>
    <w:multiLevelType w:val="hybridMultilevel"/>
    <w:tmpl w:val="E444C136"/>
    <w:lvl w:ilvl="0" w:tplc="AD76F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8677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C60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87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224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CC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4A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43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E0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E68601D"/>
    <w:multiLevelType w:val="hybridMultilevel"/>
    <w:tmpl w:val="F7286252"/>
    <w:lvl w:ilvl="0" w:tplc="604CD3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47CFD10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1D45DF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C425C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BF87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286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E385B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11037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0A42D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3E8B0C76"/>
    <w:multiLevelType w:val="hybridMultilevel"/>
    <w:tmpl w:val="6AE8E3F8"/>
    <w:lvl w:ilvl="0" w:tplc="37087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D658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6A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024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48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4CB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E4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2B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C7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7B219C"/>
    <w:multiLevelType w:val="hybridMultilevel"/>
    <w:tmpl w:val="155CBBEE"/>
    <w:lvl w:ilvl="0" w:tplc="36CEF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B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41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2F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0C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A7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EED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48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CA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DC51B3"/>
    <w:multiLevelType w:val="hybridMultilevel"/>
    <w:tmpl w:val="ECC4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445C8"/>
    <w:multiLevelType w:val="hybridMultilevel"/>
    <w:tmpl w:val="A726FB06"/>
    <w:lvl w:ilvl="0" w:tplc="A3CC3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1C6E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A6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AB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C1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F0B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86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84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E0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786692"/>
    <w:multiLevelType w:val="hybridMultilevel"/>
    <w:tmpl w:val="39746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B8317E"/>
    <w:multiLevelType w:val="hybridMultilevel"/>
    <w:tmpl w:val="E5349C6A"/>
    <w:lvl w:ilvl="0" w:tplc="FFE6C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A7865"/>
    <w:multiLevelType w:val="hybridMultilevel"/>
    <w:tmpl w:val="051A3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0897"/>
    <w:multiLevelType w:val="hybridMultilevel"/>
    <w:tmpl w:val="9EBE6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7A87E52"/>
    <w:multiLevelType w:val="hybridMultilevel"/>
    <w:tmpl w:val="C9D0C38E"/>
    <w:lvl w:ilvl="0" w:tplc="01BCE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60D1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226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8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5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4A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86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355264"/>
    <w:multiLevelType w:val="hybridMultilevel"/>
    <w:tmpl w:val="14DED6E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903689"/>
    <w:multiLevelType w:val="hybridMultilevel"/>
    <w:tmpl w:val="C5828016"/>
    <w:lvl w:ilvl="0" w:tplc="58922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8E9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CCA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9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34A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6A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6A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668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C2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6916C6"/>
    <w:multiLevelType w:val="hybridMultilevel"/>
    <w:tmpl w:val="AF386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8B958CB"/>
    <w:multiLevelType w:val="hybridMultilevel"/>
    <w:tmpl w:val="47DA07D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6D967047"/>
    <w:multiLevelType w:val="hybridMultilevel"/>
    <w:tmpl w:val="4924482E"/>
    <w:lvl w:ilvl="0" w:tplc="85D6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AC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6D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E6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60A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E0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C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CD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4A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8EC4781"/>
    <w:multiLevelType w:val="hybridMultilevel"/>
    <w:tmpl w:val="C3FE72B6"/>
    <w:lvl w:ilvl="0" w:tplc="1504A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90CB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3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108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4D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20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6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A0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FC3686"/>
    <w:multiLevelType w:val="hybridMultilevel"/>
    <w:tmpl w:val="F5EC20DC"/>
    <w:lvl w:ilvl="0" w:tplc="DA8A5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427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01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0A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6D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43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03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A4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8E8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6549E5"/>
    <w:multiLevelType w:val="hybridMultilevel"/>
    <w:tmpl w:val="1EEA4840"/>
    <w:lvl w:ilvl="0" w:tplc="4FC23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6DB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2EF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2C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ED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46E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4C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A80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E3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3"/>
  </w:num>
  <w:num w:numId="3">
    <w:abstractNumId w:val="19"/>
  </w:num>
  <w:num w:numId="4">
    <w:abstractNumId w:val="22"/>
  </w:num>
  <w:num w:numId="5">
    <w:abstractNumId w:val="31"/>
  </w:num>
  <w:num w:numId="6">
    <w:abstractNumId w:val="3"/>
  </w:num>
  <w:num w:numId="7">
    <w:abstractNumId w:val="26"/>
  </w:num>
  <w:num w:numId="8">
    <w:abstractNumId w:val="1"/>
  </w:num>
  <w:num w:numId="9">
    <w:abstractNumId w:val="15"/>
  </w:num>
  <w:num w:numId="10">
    <w:abstractNumId w:val="2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6"/>
  </w:num>
  <w:num w:numId="14">
    <w:abstractNumId w:val="30"/>
  </w:num>
  <w:num w:numId="15">
    <w:abstractNumId w:val="18"/>
  </w:num>
  <w:num w:numId="16">
    <w:abstractNumId w:val="7"/>
  </w:num>
  <w:num w:numId="17">
    <w:abstractNumId w:val="33"/>
  </w:num>
  <w:num w:numId="18">
    <w:abstractNumId w:val="35"/>
  </w:num>
  <w:num w:numId="19">
    <w:abstractNumId w:val="2"/>
  </w:num>
  <w:num w:numId="20">
    <w:abstractNumId w:val="17"/>
  </w:num>
  <w:num w:numId="21">
    <w:abstractNumId w:val="29"/>
  </w:num>
  <w:num w:numId="22">
    <w:abstractNumId w:val="9"/>
  </w:num>
  <w:num w:numId="23">
    <w:abstractNumId w:val="14"/>
  </w:num>
  <w:num w:numId="24">
    <w:abstractNumId w:val="20"/>
  </w:num>
  <w:num w:numId="25">
    <w:abstractNumId w:val="24"/>
  </w:num>
  <w:num w:numId="26">
    <w:abstractNumId w:val="11"/>
  </w:num>
  <w:num w:numId="27">
    <w:abstractNumId w:val="10"/>
  </w:num>
  <w:num w:numId="28">
    <w:abstractNumId w:val="13"/>
  </w:num>
  <w:num w:numId="29">
    <w:abstractNumId w:val="4"/>
  </w:num>
  <w:num w:numId="30">
    <w:abstractNumId w:val="34"/>
  </w:num>
  <w:num w:numId="31">
    <w:abstractNumId w:val="12"/>
  </w:num>
  <w:num w:numId="32">
    <w:abstractNumId w:val="21"/>
  </w:num>
  <w:num w:numId="33">
    <w:abstractNumId w:val="8"/>
  </w:num>
  <w:num w:numId="34">
    <w:abstractNumId w:val="32"/>
  </w:num>
  <w:num w:numId="35">
    <w:abstractNumId w:val="16"/>
  </w:num>
  <w:num w:numId="36">
    <w:abstractNumId w:val="28"/>
  </w:num>
  <w:num w:numId="3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060"/>
    <w:rsid w:val="000127D2"/>
    <w:rsid w:val="00013603"/>
    <w:rsid w:val="00017C58"/>
    <w:rsid w:val="00020BE1"/>
    <w:rsid w:val="00022BFC"/>
    <w:rsid w:val="00023958"/>
    <w:rsid w:val="00023FA0"/>
    <w:rsid w:val="000265ED"/>
    <w:rsid w:val="00027732"/>
    <w:rsid w:val="0003099B"/>
    <w:rsid w:val="00031381"/>
    <w:rsid w:val="000354DC"/>
    <w:rsid w:val="00036FA0"/>
    <w:rsid w:val="000378C5"/>
    <w:rsid w:val="00041835"/>
    <w:rsid w:val="00042879"/>
    <w:rsid w:val="000429BA"/>
    <w:rsid w:val="000442C6"/>
    <w:rsid w:val="00045940"/>
    <w:rsid w:val="0004664D"/>
    <w:rsid w:val="00052489"/>
    <w:rsid w:val="00052ADC"/>
    <w:rsid w:val="000779E7"/>
    <w:rsid w:val="00081F3C"/>
    <w:rsid w:val="00082288"/>
    <w:rsid w:val="0008371C"/>
    <w:rsid w:val="000845FE"/>
    <w:rsid w:val="0008564B"/>
    <w:rsid w:val="0008612A"/>
    <w:rsid w:val="0009085B"/>
    <w:rsid w:val="00090B68"/>
    <w:rsid w:val="00094A4B"/>
    <w:rsid w:val="000A12B0"/>
    <w:rsid w:val="000A1CC7"/>
    <w:rsid w:val="000A2A98"/>
    <w:rsid w:val="000A32D2"/>
    <w:rsid w:val="000A5361"/>
    <w:rsid w:val="000B0056"/>
    <w:rsid w:val="000B0A00"/>
    <w:rsid w:val="000B0FDE"/>
    <w:rsid w:val="000B13B6"/>
    <w:rsid w:val="000B3C41"/>
    <w:rsid w:val="000B4488"/>
    <w:rsid w:val="000B56D7"/>
    <w:rsid w:val="000B5864"/>
    <w:rsid w:val="000B71B2"/>
    <w:rsid w:val="000C1BDC"/>
    <w:rsid w:val="000C6825"/>
    <w:rsid w:val="000C75DC"/>
    <w:rsid w:val="000D0EFF"/>
    <w:rsid w:val="000D11AD"/>
    <w:rsid w:val="000D19AE"/>
    <w:rsid w:val="000D7842"/>
    <w:rsid w:val="000E1ACC"/>
    <w:rsid w:val="000E2CDC"/>
    <w:rsid w:val="000E4918"/>
    <w:rsid w:val="000E76F0"/>
    <w:rsid w:val="000F0D85"/>
    <w:rsid w:val="000F15B2"/>
    <w:rsid w:val="001015FE"/>
    <w:rsid w:val="001026DE"/>
    <w:rsid w:val="001039C7"/>
    <w:rsid w:val="00103EEE"/>
    <w:rsid w:val="001153F3"/>
    <w:rsid w:val="0011548D"/>
    <w:rsid w:val="00115CE9"/>
    <w:rsid w:val="00117630"/>
    <w:rsid w:val="00120C56"/>
    <w:rsid w:val="001230A2"/>
    <w:rsid w:val="00124719"/>
    <w:rsid w:val="00124D54"/>
    <w:rsid w:val="00125AF3"/>
    <w:rsid w:val="00125D82"/>
    <w:rsid w:val="00130260"/>
    <w:rsid w:val="001308FF"/>
    <w:rsid w:val="0013626B"/>
    <w:rsid w:val="00136714"/>
    <w:rsid w:val="001372FA"/>
    <w:rsid w:val="001433A9"/>
    <w:rsid w:val="00146D80"/>
    <w:rsid w:val="00150EBC"/>
    <w:rsid w:val="00153499"/>
    <w:rsid w:val="00153B3B"/>
    <w:rsid w:val="00154E22"/>
    <w:rsid w:val="00155C0E"/>
    <w:rsid w:val="00155D5C"/>
    <w:rsid w:val="00156198"/>
    <w:rsid w:val="001566B6"/>
    <w:rsid w:val="001611F7"/>
    <w:rsid w:val="00162FFB"/>
    <w:rsid w:val="001668C4"/>
    <w:rsid w:val="001745F8"/>
    <w:rsid w:val="0017531D"/>
    <w:rsid w:val="00175CF6"/>
    <w:rsid w:val="001765C5"/>
    <w:rsid w:val="00176671"/>
    <w:rsid w:val="0018380D"/>
    <w:rsid w:val="001838CF"/>
    <w:rsid w:val="00184BED"/>
    <w:rsid w:val="001850DD"/>
    <w:rsid w:val="00186A19"/>
    <w:rsid w:val="00190D84"/>
    <w:rsid w:val="00191A64"/>
    <w:rsid w:val="00192EF5"/>
    <w:rsid w:val="001A0338"/>
    <w:rsid w:val="001A0509"/>
    <w:rsid w:val="001A2691"/>
    <w:rsid w:val="001A3611"/>
    <w:rsid w:val="001A4182"/>
    <w:rsid w:val="001A5ED5"/>
    <w:rsid w:val="001B14A6"/>
    <w:rsid w:val="001B4762"/>
    <w:rsid w:val="001C2E59"/>
    <w:rsid w:val="001C2F6D"/>
    <w:rsid w:val="001D0E68"/>
    <w:rsid w:val="001D66DC"/>
    <w:rsid w:val="001D6933"/>
    <w:rsid w:val="001E30F6"/>
    <w:rsid w:val="001E31AE"/>
    <w:rsid w:val="001E7481"/>
    <w:rsid w:val="001E78FB"/>
    <w:rsid w:val="001F51C3"/>
    <w:rsid w:val="001F5F28"/>
    <w:rsid w:val="001F5F91"/>
    <w:rsid w:val="002005F6"/>
    <w:rsid w:val="0020173E"/>
    <w:rsid w:val="00204010"/>
    <w:rsid w:val="002066B9"/>
    <w:rsid w:val="00207954"/>
    <w:rsid w:val="00210CBC"/>
    <w:rsid w:val="00211C3F"/>
    <w:rsid w:val="00211C63"/>
    <w:rsid w:val="00212D99"/>
    <w:rsid w:val="00217708"/>
    <w:rsid w:val="00221044"/>
    <w:rsid w:val="00222A28"/>
    <w:rsid w:val="00225404"/>
    <w:rsid w:val="00225648"/>
    <w:rsid w:val="00225C40"/>
    <w:rsid w:val="0022626B"/>
    <w:rsid w:val="00227A39"/>
    <w:rsid w:val="00227BC8"/>
    <w:rsid w:val="00231E39"/>
    <w:rsid w:val="0023200B"/>
    <w:rsid w:val="0023397E"/>
    <w:rsid w:val="00234F03"/>
    <w:rsid w:val="00235125"/>
    <w:rsid w:val="00235F5C"/>
    <w:rsid w:val="00237507"/>
    <w:rsid w:val="00241CE0"/>
    <w:rsid w:val="00244381"/>
    <w:rsid w:val="00246119"/>
    <w:rsid w:val="002516E7"/>
    <w:rsid w:val="002543F2"/>
    <w:rsid w:val="00256F20"/>
    <w:rsid w:val="002609E9"/>
    <w:rsid w:val="00260C20"/>
    <w:rsid w:val="00262146"/>
    <w:rsid w:val="00263A36"/>
    <w:rsid w:val="00273E76"/>
    <w:rsid w:val="00276D84"/>
    <w:rsid w:val="00283B1E"/>
    <w:rsid w:val="00284C97"/>
    <w:rsid w:val="0028595E"/>
    <w:rsid w:val="0028683B"/>
    <w:rsid w:val="00287622"/>
    <w:rsid w:val="00290C5E"/>
    <w:rsid w:val="002941DE"/>
    <w:rsid w:val="00295FDD"/>
    <w:rsid w:val="002A1F5F"/>
    <w:rsid w:val="002A33F8"/>
    <w:rsid w:val="002A3ABD"/>
    <w:rsid w:val="002A50EC"/>
    <w:rsid w:val="002B0841"/>
    <w:rsid w:val="002B4922"/>
    <w:rsid w:val="002B5FEC"/>
    <w:rsid w:val="002B7AE6"/>
    <w:rsid w:val="002C2D19"/>
    <w:rsid w:val="002C4340"/>
    <w:rsid w:val="002D10FA"/>
    <w:rsid w:val="002D256B"/>
    <w:rsid w:val="002D3188"/>
    <w:rsid w:val="002D4A60"/>
    <w:rsid w:val="002D4C55"/>
    <w:rsid w:val="002D5C3C"/>
    <w:rsid w:val="002D5D8C"/>
    <w:rsid w:val="002D7387"/>
    <w:rsid w:val="002E076A"/>
    <w:rsid w:val="002E364A"/>
    <w:rsid w:val="002E4186"/>
    <w:rsid w:val="002E4AC8"/>
    <w:rsid w:val="002E50F5"/>
    <w:rsid w:val="002E52D3"/>
    <w:rsid w:val="002F1AF1"/>
    <w:rsid w:val="002F4EF7"/>
    <w:rsid w:val="002F56C6"/>
    <w:rsid w:val="002F6291"/>
    <w:rsid w:val="002F7F80"/>
    <w:rsid w:val="00300664"/>
    <w:rsid w:val="0030366A"/>
    <w:rsid w:val="003057C1"/>
    <w:rsid w:val="00307252"/>
    <w:rsid w:val="00310F7F"/>
    <w:rsid w:val="00322009"/>
    <w:rsid w:val="00324514"/>
    <w:rsid w:val="003305C5"/>
    <w:rsid w:val="00332249"/>
    <w:rsid w:val="00332521"/>
    <w:rsid w:val="00332CD3"/>
    <w:rsid w:val="00332FC8"/>
    <w:rsid w:val="00334BF2"/>
    <w:rsid w:val="003353B5"/>
    <w:rsid w:val="00336510"/>
    <w:rsid w:val="00341E75"/>
    <w:rsid w:val="00344CA0"/>
    <w:rsid w:val="00344D58"/>
    <w:rsid w:val="00345607"/>
    <w:rsid w:val="00347AFF"/>
    <w:rsid w:val="00360639"/>
    <w:rsid w:val="00363318"/>
    <w:rsid w:val="00363BD9"/>
    <w:rsid w:val="00363CF1"/>
    <w:rsid w:val="003671ED"/>
    <w:rsid w:val="00367D05"/>
    <w:rsid w:val="003727E1"/>
    <w:rsid w:val="003729A5"/>
    <w:rsid w:val="003822A3"/>
    <w:rsid w:val="00382B81"/>
    <w:rsid w:val="00384289"/>
    <w:rsid w:val="0038668D"/>
    <w:rsid w:val="00387146"/>
    <w:rsid w:val="00387E80"/>
    <w:rsid w:val="003902F3"/>
    <w:rsid w:val="00390CE8"/>
    <w:rsid w:val="003914B2"/>
    <w:rsid w:val="00392267"/>
    <w:rsid w:val="003A32AD"/>
    <w:rsid w:val="003A339C"/>
    <w:rsid w:val="003A390A"/>
    <w:rsid w:val="003A3E50"/>
    <w:rsid w:val="003A5016"/>
    <w:rsid w:val="003A5764"/>
    <w:rsid w:val="003A65BD"/>
    <w:rsid w:val="003B0509"/>
    <w:rsid w:val="003B0BAB"/>
    <w:rsid w:val="003B6043"/>
    <w:rsid w:val="003B659E"/>
    <w:rsid w:val="003C09FB"/>
    <w:rsid w:val="003C1385"/>
    <w:rsid w:val="003C24E8"/>
    <w:rsid w:val="003C380C"/>
    <w:rsid w:val="003C3850"/>
    <w:rsid w:val="003C3C66"/>
    <w:rsid w:val="003C763B"/>
    <w:rsid w:val="003C79B5"/>
    <w:rsid w:val="003D4FB9"/>
    <w:rsid w:val="003D7919"/>
    <w:rsid w:val="003E687E"/>
    <w:rsid w:val="003F5125"/>
    <w:rsid w:val="00402DB9"/>
    <w:rsid w:val="004041E5"/>
    <w:rsid w:val="00405237"/>
    <w:rsid w:val="0041226C"/>
    <w:rsid w:val="00412592"/>
    <w:rsid w:val="00414BE0"/>
    <w:rsid w:val="0041512D"/>
    <w:rsid w:val="00415793"/>
    <w:rsid w:val="00415FFC"/>
    <w:rsid w:val="00417AA0"/>
    <w:rsid w:val="0042644D"/>
    <w:rsid w:val="00427818"/>
    <w:rsid w:val="004334C5"/>
    <w:rsid w:val="004353AD"/>
    <w:rsid w:val="00435817"/>
    <w:rsid w:val="0043750A"/>
    <w:rsid w:val="00445430"/>
    <w:rsid w:val="0044544F"/>
    <w:rsid w:val="00452543"/>
    <w:rsid w:val="00452679"/>
    <w:rsid w:val="004527CE"/>
    <w:rsid w:val="004535D7"/>
    <w:rsid w:val="00454338"/>
    <w:rsid w:val="00461F97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52E9"/>
    <w:rsid w:val="004754F4"/>
    <w:rsid w:val="00477936"/>
    <w:rsid w:val="00480278"/>
    <w:rsid w:val="00480DB4"/>
    <w:rsid w:val="00481568"/>
    <w:rsid w:val="00482CC9"/>
    <w:rsid w:val="00484DED"/>
    <w:rsid w:val="004863EA"/>
    <w:rsid w:val="00486CD2"/>
    <w:rsid w:val="00487CAD"/>
    <w:rsid w:val="00490BBD"/>
    <w:rsid w:val="004957A2"/>
    <w:rsid w:val="004969A1"/>
    <w:rsid w:val="004A0EE1"/>
    <w:rsid w:val="004A46AD"/>
    <w:rsid w:val="004A50EA"/>
    <w:rsid w:val="004A618C"/>
    <w:rsid w:val="004B0C81"/>
    <w:rsid w:val="004B680D"/>
    <w:rsid w:val="004B7B4A"/>
    <w:rsid w:val="004C55EB"/>
    <w:rsid w:val="004C5A4F"/>
    <w:rsid w:val="004C7C78"/>
    <w:rsid w:val="004C7D50"/>
    <w:rsid w:val="004D0784"/>
    <w:rsid w:val="004D5B77"/>
    <w:rsid w:val="004D661E"/>
    <w:rsid w:val="004D6851"/>
    <w:rsid w:val="004D6DDE"/>
    <w:rsid w:val="004D7877"/>
    <w:rsid w:val="004D7D2C"/>
    <w:rsid w:val="004E0BE2"/>
    <w:rsid w:val="004E11BF"/>
    <w:rsid w:val="004E5E66"/>
    <w:rsid w:val="004E706B"/>
    <w:rsid w:val="004F096B"/>
    <w:rsid w:val="004F0E4D"/>
    <w:rsid w:val="004F73CC"/>
    <w:rsid w:val="004F7551"/>
    <w:rsid w:val="00501F95"/>
    <w:rsid w:val="005024CE"/>
    <w:rsid w:val="005032D8"/>
    <w:rsid w:val="00503B4D"/>
    <w:rsid w:val="00503CB8"/>
    <w:rsid w:val="00504EE9"/>
    <w:rsid w:val="00510326"/>
    <w:rsid w:val="005136FC"/>
    <w:rsid w:val="005170C0"/>
    <w:rsid w:val="0051719E"/>
    <w:rsid w:val="005205C4"/>
    <w:rsid w:val="00521649"/>
    <w:rsid w:val="00521750"/>
    <w:rsid w:val="00523BC3"/>
    <w:rsid w:val="00530811"/>
    <w:rsid w:val="00531DCC"/>
    <w:rsid w:val="00535F19"/>
    <w:rsid w:val="0054107E"/>
    <w:rsid w:val="00543767"/>
    <w:rsid w:val="0054442C"/>
    <w:rsid w:val="00550111"/>
    <w:rsid w:val="00550285"/>
    <w:rsid w:val="00550F1A"/>
    <w:rsid w:val="00553F0F"/>
    <w:rsid w:val="00553FFB"/>
    <w:rsid w:val="0055462E"/>
    <w:rsid w:val="00554B8E"/>
    <w:rsid w:val="0056038A"/>
    <w:rsid w:val="0056080B"/>
    <w:rsid w:val="00566208"/>
    <w:rsid w:val="00570A10"/>
    <w:rsid w:val="005728AA"/>
    <w:rsid w:val="005836F8"/>
    <w:rsid w:val="00585F71"/>
    <w:rsid w:val="00590E62"/>
    <w:rsid w:val="005918FA"/>
    <w:rsid w:val="00594996"/>
    <w:rsid w:val="00594AEE"/>
    <w:rsid w:val="00596C8B"/>
    <w:rsid w:val="00596D00"/>
    <w:rsid w:val="005A1F03"/>
    <w:rsid w:val="005A3F05"/>
    <w:rsid w:val="005A4EA3"/>
    <w:rsid w:val="005A757C"/>
    <w:rsid w:val="005B49C0"/>
    <w:rsid w:val="005C4BE9"/>
    <w:rsid w:val="005C4D79"/>
    <w:rsid w:val="005C5908"/>
    <w:rsid w:val="005D2A72"/>
    <w:rsid w:val="005D3810"/>
    <w:rsid w:val="005D529F"/>
    <w:rsid w:val="005E61A8"/>
    <w:rsid w:val="005F1448"/>
    <w:rsid w:val="005F6419"/>
    <w:rsid w:val="005F6FEB"/>
    <w:rsid w:val="00605ACB"/>
    <w:rsid w:val="0060737B"/>
    <w:rsid w:val="006078F1"/>
    <w:rsid w:val="00611950"/>
    <w:rsid w:val="00612BEB"/>
    <w:rsid w:val="00615227"/>
    <w:rsid w:val="00617400"/>
    <w:rsid w:val="0062504C"/>
    <w:rsid w:val="00627138"/>
    <w:rsid w:val="00627AF3"/>
    <w:rsid w:val="00631564"/>
    <w:rsid w:val="00636058"/>
    <w:rsid w:val="00636233"/>
    <w:rsid w:val="00636556"/>
    <w:rsid w:val="006408B8"/>
    <w:rsid w:val="00646350"/>
    <w:rsid w:val="00650B95"/>
    <w:rsid w:val="0065436B"/>
    <w:rsid w:val="0065580D"/>
    <w:rsid w:val="00656978"/>
    <w:rsid w:val="00664950"/>
    <w:rsid w:val="00667251"/>
    <w:rsid w:val="0067409F"/>
    <w:rsid w:val="00681201"/>
    <w:rsid w:val="0068281A"/>
    <w:rsid w:val="00682B33"/>
    <w:rsid w:val="00683220"/>
    <w:rsid w:val="00686C11"/>
    <w:rsid w:val="00687FA0"/>
    <w:rsid w:val="00690D1F"/>
    <w:rsid w:val="0069215E"/>
    <w:rsid w:val="00695E51"/>
    <w:rsid w:val="00696827"/>
    <w:rsid w:val="006A19DF"/>
    <w:rsid w:val="006A1A10"/>
    <w:rsid w:val="006A3F8A"/>
    <w:rsid w:val="006B1142"/>
    <w:rsid w:val="006B57B9"/>
    <w:rsid w:val="006B5EA9"/>
    <w:rsid w:val="006B66A9"/>
    <w:rsid w:val="006B6F51"/>
    <w:rsid w:val="006B7010"/>
    <w:rsid w:val="006B7632"/>
    <w:rsid w:val="006B7FE2"/>
    <w:rsid w:val="006C3727"/>
    <w:rsid w:val="006C686D"/>
    <w:rsid w:val="006D27B4"/>
    <w:rsid w:val="006D5798"/>
    <w:rsid w:val="006E0AFF"/>
    <w:rsid w:val="006E4D2C"/>
    <w:rsid w:val="006E6F9C"/>
    <w:rsid w:val="006F16CA"/>
    <w:rsid w:val="006F18AC"/>
    <w:rsid w:val="006F3225"/>
    <w:rsid w:val="006F3402"/>
    <w:rsid w:val="00701A99"/>
    <w:rsid w:val="007021C8"/>
    <w:rsid w:val="00705911"/>
    <w:rsid w:val="00707587"/>
    <w:rsid w:val="00711AA2"/>
    <w:rsid w:val="007145FF"/>
    <w:rsid w:val="00722F7A"/>
    <w:rsid w:val="0072427B"/>
    <w:rsid w:val="00727FBD"/>
    <w:rsid w:val="00731E57"/>
    <w:rsid w:val="00734D08"/>
    <w:rsid w:val="007405DB"/>
    <w:rsid w:val="00740DD1"/>
    <w:rsid w:val="00740E32"/>
    <w:rsid w:val="00743B2D"/>
    <w:rsid w:val="00744DFE"/>
    <w:rsid w:val="00745ACA"/>
    <w:rsid w:val="00750F9A"/>
    <w:rsid w:val="00751032"/>
    <w:rsid w:val="00751515"/>
    <w:rsid w:val="0075224D"/>
    <w:rsid w:val="00752578"/>
    <w:rsid w:val="007527CD"/>
    <w:rsid w:val="007554D8"/>
    <w:rsid w:val="0075662A"/>
    <w:rsid w:val="0075759D"/>
    <w:rsid w:val="00757827"/>
    <w:rsid w:val="00757DDA"/>
    <w:rsid w:val="0076633F"/>
    <w:rsid w:val="007674EF"/>
    <w:rsid w:val="00767FD6"/>
    <w:rsid w:val="00780BC3"/>
    <w:rsid w:val="00781169"/>
    <w:rsid w:val="007818E3"/>
    <w:rsid w:val="00782509"/>
    <w:rsid w:val="0078443F"/>
    <w:rsid w:val="007848D9"/>
    <w:rsid w:val="00784D14"/>
    <w:rsid w:val="00785232"/>
    <w:rsid w:val="0079129F"/>
    <w:rsid w:val="007914C1"/>
    <w:rsid w:val="00794432"/>
    <w:rsid w:val="007949E2"/>
    <w:rsid w:val="007959AD"/>
    <w:rsid w:val="00795EF5"/>
    <w:rsid w:val="00797304"/>
    <w:rsid w:val="00797A41"/>
    <w:rsid w:val="007A12F5"/>
    <w:rsid w:val="007A64C8"/>
    <w:rsid w:val="007A67EE"/>
    <w:rsid w:val="007A798D"/>
    <w:rsid w:val="007B5DCE"/>
    <w:rsid w:val="007C3B7B"/>
    <w:rsid w:val="007C3ED0"/>
    <w:rsid w:val="007C3FCD"/>
    <w:rsid w:val="007C4A9A"/>
    <w:rsid w:val="007D3C20"/>
    <w:rsid w:val="007D7B8A"/>
    <w:rsid w:val="007E0515"/>
    <w:rsid w:val="007E1D16"/>
    <w:rsid w:val="007E29C7"/>
    <w:rsid w:val="007E2EAA"/>
    <w:rsid w:val="007E427B"/>
    <w:rsid w:val="007E54CF"/>
    <w:rsid w:val="007F187B"/>
    <w:rsid w:val="007F28B1"/>
    <w:rsid w:val="007F3A9A"/>
    <w:rsid w:val="007F4B85"/>
    <w:rsid w:val="007F72E3"/>
    <w:rsid w:val="007F79D6"/>
    <w:rsid w:val="008002E4"/>
    <w:rsid w:val="00803775"/>
    <w:rsid w:val="00806A76"/>
    <w:rsid w:val="00810671"/>
    <w:rsid w:val="00811C9D"/>
    <w:rsid w:val="00811D7B"/>
    <w:rsid w:val="00813CA8"/>
    <w:rsid w:val="00815CC8"/>
    <w:rsid w:val="00816C80"/>
    <w:rsid w:val="00820CE4"/>
    <w:rsid w:val="00826B57"/>
    <w:rsid w:val="00827759"/>
    <w:rsid w:val="00830FB9"/>
    <w:rsid w:val="00833922"/>
    <w:rsid w:val="00841BCD"/>
    <w:rsid w:val="00846C76"/>
    <w:rsid w:val="008526B9"/>
    <w:rsid w:val="008531B1"/>
    <w:rsid w:val="008544F2"/>
    <w:rsid w:val="0086265D"/>
    <w:rsid w:val="008712C9"/>
    <w:rsid w:val="00871E95"/>
    <w:rsid w:val="00875A64"/>
    <w:rsid w:val="008826C1"/>
    <w:rsid w:val="00885327"/>
    <w:rsid w:val="00885A76"/>
    <w:rsid w:val="00890A52"/>
    <w:rsid w:val="008942C1"/>
    <w:rsid w:val="008975A1"/>
    <w:rsid w:val="008A27C7"/>
    <w:rsid w:val="008A43C9"/>
    <w:rsid w:val="008A4C0C"/>
    <w:rsid w:val="008A4C2C"/>
    <w:rsid w:val="008A65E0"/>
    <w:rsid w:val="008A6EE8"/>
    <w:rsid w:val="008A7F92"/>
    <w:rsid w:val="008B1BE6"/>
    <w:rsid w:val="008B57D2"/>
    <w:rsid w:val="008C27C8"/>
    <w:rsid w:val="008C3D06"/>
    <w:rsid w:val="008C67B9"/>
    <w:rsid w:val="008D056E"/>
    <w:rsid w:val="008D067B"/>
    <w:rsid w:val="008D2D0B"/>
    <w:rsid w:val="008D321E"/>
    <w:rsid w:val="008D5CDE"/>
    <w:rsid w:val="008E0997"/>
    <w:rsid w:val="008E15A0"/>
    <w:rsid w:val="008E5B02"/>
    <w:rsid w:val="008F20F0"/>
    <w:rsid w:val="009001CC"/>
    <w:rsid w:val="00900EC0"/>
    <w:rsid w:val="009042BD"/>
    <w:rsid w:val="009060D7"/>
    <w:rsid w:val="00910D2F"/>
    <w:rsid w:val="00911F39"/>
    <w:rsid w:val="00915933"/>
    <w:rsid w:val="00920246"/>
    <w:rsid w:val="00920AF9"/>
    <w:rsid w:val="00922855"/>
    <w:rsid w:val="0093063A"/>
    <w:rsid w:val="0094066A"/>
    <w:rsid w:val="009433A2"/>
    <w:rsid w:val="00955A7D"/>
    <w:rsid w:val="00955D82"/>
    <w:rsid w:val="00956F6E"/>
    <w:rsid w:val="009605FA"/>
    <w:rsid w:val="00962AB3"/>
    <w:rsid w:val="00963F52"/>
    <w:rsid w:val="00971021"/>
    <w:rsid w:val="00971B6A"/>
    <w:rsid w:val="00974DCD"/>
    <w:rsid w:val="00976741"/>
    <w:rsid w:val="00977E1D"/>
    <w:rsid w:val="009803F6"/>
    <w:rsid w:val="00980545"/>
    <w:rsid w:val="00981220"/>
    <w:rsid w:val="00981549"/>
    <w:rsid w:val="0098448D"/>
    <w:rsid w:val="00990B8A"/>
    <w:rsid w:val="00995EEE"/>
    <w:rsid w:val="00996543"/>
    <w:rsid w:val="00997262"/>
    <w:rsid w:val="0099777D"/>
    <w:rsid w:val="009B6C1B"/>
    <w:rsid w:val="009B7B5E"/>
    <w:rsid w:val="009C2709"/>
    <w:rsid w:val="009C6940"/>
    <w:rsid w:val="009D11E7"/>
    <w:rsid w:val="009D2628"/>
    <w:rsid w:val="009D2F27"/>
    <w:rsid w:val="009D64A1"/>
    <w:rsid w:val="009E2ED2"/>
    <w:rsid w:val="009E741B"/>
    <w:rsid w:val="009F063A"/>
    <w:rsid w:val="009F09DF"/>
    <w:rsid w:val="009F11C3"/>
    <w:rsid w:val="009F190E"/>
    <w:rsid w:val="009F24B7"/>
    <w:rsid w:val="009F5FFB"/>
    <w:rsid w:val="009F6262"/>
    <w:rsid w:val="009F769B"/>
    <w:rsid w:val="00A01FBE"/>
    <w:rsid w:val="00A025EF"/>
    <w:rsid w:val="00A03738"/>
    <w:rsid w:val="00A10225"/>
    <w:rsid w:val="00A1023C"/>
    <w:rsid w:val="00A10CAF"/>
    <w:rsid w:val="00A13563"/>
    <w:rsid w:val="00A15301"/>
    <w:rsid w:val="00A15D6E"/>
    <w:rsid w:val="00A20723"/>
    <w:rsid w:val="00A22860"/>
    <w:rsid w:val="00A22B78"/>
    <w:rsid w:val="00A24928"/>
    <w:rsid w:val="00A24A61"/>
    <w:rsid w:val="00A25AE5"/>
    <w:rsid w:val="00A2606A"/>
    <w:rsid w:val="00A26417"/>
    <w:rsid w:val="00A30FE8"/>
    <w:rsid w:val="00A3263E"/>
    <w:rsid w:val="00A35AB0"/>
    <w:rsid w:val="00A3628A"/>
    <w:rsid w:val="00A37002"/>
    <w:rsid w:val="00A442D5"/>
    <w:rsid w:val="00A60A58"/>
    <w:rsid w:val="00A61869"/>
    <w:rsid w:val="00A62A8C"/>
    <w:rsid w:val="00A66072"/>
    <w:rsid w:val="00A66F0D"/>
    <w:rsid w:val="00A70D1F"/>
    <w:rsid w:val="00A71815"/>
    <w:rsid w:val="00A729CE"/>
    <w:rsid w:val="00A72E8B"/>
    <w:rsid w:val="00A75DDA"/>
    <w:rsid w:val="00A76137"/>
    <w:rsid w:val="00A76497"/>
    <w:rsid w:val="00A80B75"/>
    <w:rsid w:val="00A83495"/>
    <w:rsid w:val="00A86F88"/>
    <w:rsid w:val="00A87C44"/>
    <w:rsid w:val="00A90222"/>
    <w:rsid w:val="00A90472"/>
    <w:rsid w:val="00A90E85"/>
    <w:rsid w:val="00A910AD"/>
    <w:rsid w:val="00A94AD3"/>
    <w:rsid w:val="00A965E9"/>
    <w:rsid w:val="00AA1B0E"/>
    <w:rsid w:val="00AA2133"/>
    <w:rsid w:val="00AA68C0"/>
    <w:rsid w:val="00AB5B6C"/>
    <w:rsid w:val="00AB64B6"/>
    <w:rsid w:val="00AC0F76"/>
    <w:rsid w:val="00AC1F45"/>
    <w:rsid w:val="00AC5CA7"/>
    <w:rsid w:val="00AD2320"/>
    <w:rsid w:val="00AD3A45"/>
    <w:rsid w:val="00AD4C93"/>
    <w:rsid w:val="00AD698E"/>
    <w:rsid w:val="00AD6A58"/>
    <w:rsid w:val="00AE0E92"/>
    <w:rsid w:val="00AE1BE8"/>
    <w:rsid w:val="00AE388B"/>
    <w:rsid w:val="00AE56B1"/>
    <w:rsid w:val="00AE6236"/>
    <w:rsid w:val="00AF15EB"/>
    <w:rsid w:val="00AF1FA0"/>
    <w:rsid w:val="00AF3FAC"/>
    <w:rsid w:val="00AF4962"/>
    <w:rsid w:val="00B03C07"/>
    <w:rsid w:val="00B0544B"/>
    <w:rsid w:val="00B06B53"/>
    <w:rsid w:val="00B153D1"/>
    <w:rsid w:val="00B1540D"/>
    <w:rsid w:val="00B160DB"/>
    <w:rsid w:val="00B16CF4"/>
    <w:rsid w:val="00B26CCD"/>
    <w:rsid w:val="00B31278"/>
    <w:rsid w:val="00B3289C"/>
    <w:rsid w:val="00B32C68"/>
    <w:rsid w:val="00B34F7F"/>
    <w:rsid w:val="00B36647"/>
    <w:rsid w:val="00B366EB"/>
    <w:rsid w:val="00B36AA2"/>
    <w:rsid w:val="00B37268"/>
    <w:rsid w:val="00B42014"/>
    <w:rsid w:val="00B43943"/>
    <w:rsid w:val="00B4563F"/>
    <w:rsid w:val="00B46612"/>
    <w:rsid w:val="00B4700F"/>
    <w:rsid w:val="00B4769F"/>
    <w:rsid w:val="00B478E9"/>
    <w:rsid w:val="00B47A9A"/>
    <w:rsid w:val="00B5463F"/>
    <w:rsid w:val="00B55B32"/>
    <w:rsid w:val="00B623AA"/>
    <w:rsid w:val="00B66B47"/>
    <w:rsid w:val="00B70C70"/>
    <w:rsid w:val="00B719B6"/>
    <w:rsid w:val="00B73862"/>
    <w:rsid w:val="00B802BC"/>
    <w:rsid w:val="00B80DC0"/>
    <w:rsid w:val="00B90D0F"/>
    <w:rsid w:val="00B91F66"/>
    <w:rsid w:val="00B95D04"/>
    <w:rsid w:val="00B95DB8"/>
    <w:rsid w:val="00BA0537"/>
    <w:rsid w:val="00BA1A21"/>
    <w:rsid w:val="00BA1D22"/>
    <w:rsid w:val="00BA4DAB"/>
    <w:rsid w:val="00BA5497"/>
    <w:rsid w:val="00BA6077"/>
    <w:rsid w:val="00BA6E48"/>
    <w:rsid w:val="00BA724E"/>
    <w:rsid w:val="00BB7107"/>
    <w:rsid w:val="00BC50C1"/>
    <w:rsid w:val="00BC57C9"/>
    <w:rsid w:val="00BE2B31"/>
    <w:rsid w:val="00BE7819"/>
    <w:rsid w:val="00BF2218"/>
    <w:rsid w:val="00BF32AC"/>
    <w:rsid w:val="00C01AFC"/>
    <w:rsid w:val="00C06877"/>
    <w:rsid w:val="00C06F6E"/>
    <w:rsid w:val="00C13218"/>
    <w:rsid w:val="00C14027"/>
    <w:rsid w:val="00C23E8B"/>
    <w:rsid w:val="00C31CC5"/>
    <w:rsid w:val="00C33B0C"/>
    <w:rsid w:val="00C346E3"/>
    <w:rsid w:val="00C34DBA"/>
    <w:rsid w:val="00C3622C"/>
    <w:rsid w:val="00C40412"/>
    <w:rsid w:val="00C405C6"/>
    <w:rsid w:val="00C43066"/>
    <w:rsid w:val="00C53B61"/>
    <w:rsid w:val="00C573E3"/>
    <w:rsid w:val="00C61A06"/>
    <w:rsid w:val="00C66A2C"/>
    <w:rsid w:val="00C678CC"/>
    <w:rsid w:val="00C7320F"/>
    <w:rsid w:val="00C74B9E"/>
    <w:rsid w:val="00C760A9"/>
    <w:rsid w:val="00C76449"/>
    <w:rsid w:val="00C76951"/>
    <w:rsid w:val="00C769D0"/>
    <w:rsid w:val="00C76D8F"/>
    <w:rsid w:val="00C80250"/>
    <w:rsid w:val="00C82B4E"/>
    <w:rsid w:val="00C843C4"/>
    <w:rsid w:val="00C8468C"/>
    <w:rsid w:val="00C862F6"/>
    <w:rsid w:val="00C91867"/>
    <w:rsid w:val="00C9201A"/>
    <w:rsid w:val="00C9390D"/>
    <w:rsid w:val="00C95752"/>
    <w:rsid w:val="00CB0A2B"/>
    <w:rsid w:val="00CB1403"/>
    <w:rsid w:val="00CB7A26"/>
    <w:rsid w:val="00CC1766"/>
    <w:rsid w:val="00CC419F"/>
    <w:rsid w:val="00CC5C91"/>
    <w:rsid w:val="00CD06E2"/>
    <w:rsid w:val="00CD1CDB"/>
    <w:rsid w:val="00CD2BE0"/>
    <w:rsid w:val="00CD4170"/>
    <w:rsid w:val="00CD7492"/>
    <w:rsid w:val="00CE2A72"/>
    <w:rsid w:val="00CE3A6B"/>
    <w:rsid w:val="00CE4484"/>
    <w:rsid w:val="00CE4F73"/>
    <w:rsid w:val="00CE73BD"/>
    <w:rsid w:val="00CF0A8B"/>
    <w:rsid w:val="00CF2F2B"/>
    <w:rsid w:val="00CF34A9"/>
    <w:rsid w:val="00CF5311"/>
    <w:rsid w:val="00CF771F"/>
    <w:rsid w:val="00D00211"/>
    <w:rsid w:val="00D04437"/>
    <w:rsid w:val="00D06309"/>
    <w:rsid w:val="00D064A7"/>
    <w:rsid w:val="00D100EC"/>
    <w:rsid w:val="00D1275E"/>
    <w:rsid w:val="00D156CF"/>
    <w:rsid w:val="00D1599A"/>
    <w:rsid w:val="00D15FB0"/>
    <w:rsid w:val="00D16195"/>
    <w:rsid w:val="00D17098"/>
    <w:rsid w:val="00D25999"/>
    <w:rsid w:val="00D26694"/>
    <w:rsid w:val="00D27872"/>
    <w:rsid w:val="00D300BF"/>
    <w:rsid w:val="00D30441"/>
    <w:rsid w:val="00D30B09"/>
    <w:rsid w:val="00D31B04"/>
    <w:rsid w:val="00D33F69"/>
    <w:rsid w:val="00D34452"/>
    <w:rsid w:val="00D351EA"/>
    <w:rsid w:val="00D37420"/>
    <w:rsid w:val="00D40234"/>
    <w:rsid w:val="00D4279F"/>
    <w:rsid w:val="00D43403"/>
    <w:rsid w:val="00D44ADA"/>
    <w:rsid w:val="00D5244C"/>
    <w:rsid w:val="00D54770"/>
    <w:rsid w:val="00D62E71"/>
    <w:rsid w:val="00D65F2C"/>
    <w:rsid w:val="00D65FDF"/>
    <w:rsid w:val="00D6744E"/>
    <w:rsid w:val="00D677CC"/>
    <w:rsid w:val="00D7068D"/>
    <w:rsid w:val="00D71545"/>
    <w:rsid w:val="00D71F0F"/>
    <w:rsid w:val="00D72E68"/>
    <w:rsid w:val="00D740CA"/>
    <w:rsid w:val="00D74205"/>
    <w:rsid w:val="00D77139"/>
    <w:rsid w:val="00D84275"/>
    <w:rsid w:val="00D84CEC"/>
    <w:rsid w:val="00D85728"/>
    <w:rsid w:val="00D923EC"/>
    <w:rsid w:val="00D93983"/>
    <w:rsid w:val="00D939B3"/>
    <w:rsid w:val="00D95488"/>
    <w:rsid w:val="00DA204E"/>
    <w:rsid w:val="00DA36EF"/>
    <w:rsid w:val="00DA4973"/>
    <w:rsid w:val="00DA71A4"/>
    <w:rsid w:val="00DB1FB2"/>
    <w:rsid w:val="00DB22C6"/>
    <w:rsid w:val="00DB5D30"/>
    <w:rsid w:val="00DB5DD2"/>
    <w:rsid w:val="00DB7164"/>
    <w:rsid w:val="00DB741B"/>
    <w:rsid w:val="00DB79D7"/>
    <w:rsid w:val="00DC33CC"/>
    <w:rsid w:val="00DC55D7"/>
    <w:rsid w:val="00DC7474"/>
    <w:rsid w:val="00DD0ADC"/>
    <w:rsid w:val="00DD0CC6"/>
    <w:rsid w:val="00DD2896"/>
    <w:rsid w:val="00DD4E44"/>
    <w:rsid w:val="00DD555A"/>
    <w:rsid w:val="00DD78DA"/>
    <w:rsid w:val="00DD7F43"/>
    <w:rsid w:val="00DE2293"/>
    <w:rsid w:val="00DE2F27"/>
    <w:rsid w:val="00DF2997"/>
    <w:rsid w:val="00DF46A8"/>
    <w:rsid w:val="00DF484C"/>
    <w:rsid w:val="00E00168"/>
    <w:rsid w:val="00E02D18"/>
    <w:rsid w:val="00E0675A"/>
    <w:rsid w:val="00E07D14"/>
    <w:rsid w:val="00E10DA8"/>
    <w:rsid w:val="00E116BE"/>
    <w:rsid w:val="00E1270C"/>
    <w:rsid w:val="00E23212"/>
    <w:rsid w:val="00E2324F"/>
    <w:rsid w:val="00E23B7A"/>
    <w:rsid w:val="00E24240"/>
    <w:rsid w:val="00E25BA6"/>
    <w:rsid w:val="00E3000A"/>
    <w:rsid w:val="00E30726"/>
    <w:rsid w:val="00E32920"/>
    <w:rsid w:val="00E34FB9"/>
    <w:rsid w:val="00E35CDA"/>
    <w:rsid w:val="00E37BBD"/>
    <w:rsid w:val="00E43DA1"/>
    <w:rsid w:val="00E46E26"/>
    <w:rsid w:val="00E47E45"/>
    <w:rsid w:val="00E55A15"/>
    <w:rsid w:val="00E55D2E"/>
    <w:rsid w:val="00E55F25"/>
    <w:rsid w:val="00E562FD"/>
    <w:rsid w:val="00E573B7"/>
    <w:rsid w:val="00E6089D"/>
    <w:rsid w:val="00E72327"/>
    <w:rsid w:val="00E73FA7"/>
    <w:rsid w:val="00E74D0B"/>
    <w:rsid w:val="00E83802"/>
    <w:rsid w:val="00E91DA6"/>
    <w:rsid w:val="00E92BB4"/>
    <w:rsid w:val="00E95D64"/>
    <w:rsid w:val="00E9776C"/>
    <w:rsid w:val="00E97F5B"/>
    <w:rsid w:val="00EA03D6"/>
    <w:rsid w:val="00EA1860"/>
    <w:rsid w:val="00EA35A8"/>
    <w:rsid w:val="00EA5B59"/>
    <w:rsid w:val="00EA7A12"/>
    <w:rsid w:val="00EB024A"/>
    <w:rsid w:val="00EB4062"/>
    <w:rsid w:val="00EB761C"/>
    <w:rsid w:val="00EB7638"/>
    <w:rsid w:val="00EC1BB3"/>
    <w:rsid w:val="00EC6C73"/>
    <w:rsid w:val="00EC7BC3"/>
    <w:rsid w:val="00ED7600"/>
    <w:rsid w:val="00ED7879"/>
    <w:rsid w:val="00EE1F63"/>
    <w:rsid w:val="00EE45BD"/>
    <w:rsid w:val="00EF051E"/>
    <w:rsid w:val="00EF076F"/>
    <w:rsid w:val="00EF2A3E"/>
    <w:rsid w:val="00EF2A70"/>
    <w:rsid w:val="00EF4298"/>
    <w:rsid w:val="00EF6F14"/>
    <w:rsid w:val="00F02DDB"/>
    <w:rsid w:val="00F03FA3"/>
    <w:rsid w:val="00F04267"/>
    <w:rsid w:val="00F04A29"/>
    <w:rsid w:val="00F05949"/>
    <w:rsid w:val="00F059CC"/>
    <w:rsid w:val="00F0618E"/>
    <w:rsid w:val="00F0631B"/>
    <w:rsid w:val="00F1362C"/>
    <w:rsid w:val="00F161C4"/>
    <w:rsid w:val="00F204D6"/>
    <w:rsid w:val="00F248CA"/>
    <w:rsid w:val="00F2621F"/>
    <w:rsid w:val="00F304CB"/>
    <w:rsid w:val="00F3245E"/>
    <w:rsid w:val="00F36EC5"/>
    <w:rsid w:val="00F41642"/>
    <w:rsid w:val="00F41D55"/>
    <w:rsid w:val="00F51088"/>
    <w:rsid w:val="00F60CC5"/>
    <w:rsid w:val="00F63022"/>
    <w:rsid w:val="00F706EF"/>
    <w:rsid w:val="00F724C8"/>
    <w:rsid w:val="00F73A1A"/>
    <w:rsid w:val="00F76141"/>
    <w:rsid w:val="00F824F5"/>
    <w:rsid w:val="00F874BF"/>
    <w:rsid w:val="00F904DF"/>
    <w:rsid w:val="00F919B2"/>
    <w:rsid w:val="00FA3E76"/>
    <w:rsid w:val="00FA5470"/>
    <w:rsid w:val="00FB1411"/>
    <w:rsid w:val="00FB5E51"/>
    <w:rsid w:val="00FC0481"/>
    <w:rsid w:val="00FC29B9"/>
    <w:rsid w:val="00FC37BB"/>
    <w:rsid w:val="00FC37F7"/>
    <w:rsid w:val="00FC5F79"/>
    <w:rsid w:val="00FC6FD3"/>
    <w:rsid w:val="00FD1752"/>
    <w:rsid w:val="00FD5370"/>
    <w:rsid w:val="00FD6907"/>
    <w:rsid w:val="00FD6A31"/>
    <w:rsid w:val="00FE0244"/>
    <w:rsid w:val="00FE4505"/>
    <w:rsid w:val="00FE558C"/>
    <w:rsid w:val="00FE6917"/>
    <w:rsid w:val="00FF0371"/>
    <w:rsid w:val="00FF0F17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EE2FED6F-027A-4BEF-A84E-2A275F9B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5b12fb0ad334aa3ae21f2dec92902ab6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a67797a5f2b2e56ad23581d855ef85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6DAF5B8-ACB6-4D4E-BC67-74E27AC52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3</cp:revision>
  <dcterms:created xsi:type="dcterms:W3CDTF">2021-10-22T02:28:00Z</dcterms:created>
  <dcterms:modified xsi:type="dcterms:W3CDTF">2021-10-22T15:04:00Z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0x010100BB1698D62D3F4345A12A6B71F8F8D7FE</vt:lpwstr>
  </property>
</Properties>
</file>